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50"/>
        <w:jc w:val="center"/>
        <w:rPr>
          <w:rFonts w:ascii="华文行楷" w:eastAsia="华文行楷"/>
          <w:color w:val="FF0000"/>
          <w:sz w:val="72"/>
          <w:szCs w:val="72"/>
        </w:rPr>
      </w:pPr>
      <w:r>
        <w:rPr>
          <w:rFonts w:hint="eastAsia" w:ascii="华文中宋" w:hAnsi="华文中宋" w:eastAsia="华文中宋" w:cs="华文中宋"/>
          <w:color w:val="FF0000"/>
          <w:sz w:val="56"/>
          <w:szCs w:val="56"/>
        </w:rPr>
        <w:t>沧 州 师 范 学 院</w:t>
      </w:r>
    </w:p>
    <w:p>
      <w:pPr>
        <w:jc w:val="center"/>
        <w:rPr>
          <w:rFonts w:ascii="华文行楷" w:eastAsia="华文行楷"/>
          <w:color w:val="FF0000"/>
          <w:sz w:val="144"/>
          <w:szCs w:val="144"/>
        </w:rPr>
      </w:pPr>
      <w:r>
        <w:rPr>
          <w:rFonts w:hint="eastAsia" w:ascii="华文中宋" w:hAnsi="华文中宋" w:eastAsia="华文中宋" w:cs="华文中宋"/>
          <w:color w:val="FF0000"/>
          <w:sz w:val="96"/>
          <w:szCs w:val="96"/>
        </w:rPr>
        <w:t>学 生 工 作 简 报</w:t>
      </w:r>
    </w:p>
    <w:p>
      <w:pPr>
        <w:rPr>
          <w:rFonts w:ascii="仿宋_GB2312" w:hAnsi="宋体" w:eastAsia="仿宋_GB2312"/>
          <w:sz w:val="32"/>
          <w:szCs w:val="32"/>
        </w:rPr>
      </w:pPr>
    </w:p>
    <w:p>
      <w:pPr>
        <w:rPr>
          <w:rFonts w:ascii="楷体_GB2312" w:hAnsi="宋体" w:eastAsia="楷体_GB2312"/>
          <w:sz w:val="32"/>
          <w:szCs w:val="32"/>
        </w:rPr>
      </w:pPr>
      <w:r>
        <w:rPr>
          <w:rFonts w:hint="eastAsia" w:ascii="仿宋_GB2312" w:hAnsi="宋体" w:eastAsia="仿宋_GB2312"/>
          <w:sz w:val="32"/>
          <w:szCs w:val="32"/>
        </w:rPr>
        <w:t>学生工作处</w:t>
      </w:r>
      <w:r>
        <w:rPr>
          <w:rFonts w:hint="eastAsia" w:ascii="楷体_GB2312" w:hAnsi="宋体" w:eastAsia="楷体_GB2312"/>
          <w:sz w:val="32"/>
          <w:szCs w:val="32"/>
        </w:rPr>
        <w:t xml:space="preserve">        </w:t>
      </w:r>
      <w:r>
        <w:rPr>
          <w:rFonts w:hint="eastAsia" w:ascii="楷体_GB2312" w:hAnsi="楷体_GB2312" w:eastAsia="楷体_GB2312" w:cs="楷体_GB2312"/>
          <w:sz w:val="32"/>
          <w:szCs w:val="32"/>
        </w:rPr>
        <w:t>[2020年</w:t>
      </w:r>
      <w:r>
        <w:rPr>
          <w:rFonts w:hint="eastAsia" w:ascii="楷体_GB2312" w:hAnsi="宋体" w:eastAsia="楷体_GB2312"/>
          <w:sz w:val="32"/>
          <w:szCs w:val="32"/>
        </w:rPr>
        <w:t>第4期</w:t>
      </w:r>
      <w:r>
        <w:rPr>
          <w:rFonts w:hint="eastAsia" w:ascii="楷体_GB2312" w:hAnsi="楷体_GB2312" w:eastAsia="楷体_GB2312" w:cs="楷体_GB2312"/>
          <w:sz w:val="32"/>
          <w:szCs w:val="32"/>
        </w:rPr>
        <w:t>]</w:t>
      </w:r>
      <w:r>
        <w:rPr>
          <w:rFonts w:hint="eastAsia" w:ascii="楷体_GB2312" w:hAnsi="宋体" w:eastAsia="楷体_GB2312"/>
          <w:sz w:val="32"/>
          <w:szCs w:val="32"/>
        </w:rPr>
        <w:t xml:space="preserve">   </w:t>
      </w:r>
      <w:bookmarkStart w:id="0" w:name="_GoBack"/>
      <w:bookmarkEnd w:id="0"/>
      <w:r>
        <w:rPr>
          <w:rFonts w:hint="eastAsia" w:ascii="楷体_GB2312" w:hAnsi="宋体" w:eastAsia="楷体_GB2312"/>
          <w:sz w:val="32"/>
          <w:szCs w:val="32"/>
        </w:rPr>
        <w:t xml:space="preserve"> 2020年3月</w:t>
      </w:r>
      <w:r>
        <w:rPr>
          <w:rFonts w:hint="eastAsia" w:ascii="楷体_GB2312" w:hAnsi="宋体" w:eastAsia="楷体_GB2312"/>
          <w:sz w:val="32"/>
          <w:szCs w:val="32"/>
          <w:lang w:val="en-US" w:eastAsia="zh-CN"/>
        </w:rPr>
        <w:t>15</w:t>
      </w:r>
      <w:r>
        <w:rPr>
          <w:rFonts w:hint="eastAsia" w:ascii="楷体_GB2312" w:hAnsi="宋体" w:eastAsia="楷体_GB2312"/>
          <w:sz w:val="32"/>
          <w:szCs w:val="32"/>
        </w:rPr>
        <w:t>日</w:t>
      </w:r>
    </w:p>
    <w:p>
      <w:pPr>
        <w:spacing w:line="542" w:lineRule="exact"/>
        <w:ind w:firstLine="3680" w:firstLineChars="1150"/>
        <w:rPr>
          <w:rFonts w:ascii="楷体_GB2312" w:hAnsi="宋体" w:eastAsia="楷体_GB2312"/>
          <w:sz w:val="32"/>
          <w:szCs w:val="32"/>
        </w:rPr>
      </w:pPr>
      <w:r>
        <w:rPr>
          <w:rFonts w:hint="eastAsia" w:ascii="楷体_GB2312" w:hAnsi="宋体" w:eastAsia="楷体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00" cy="0"/>
                <wp:effectExtent l="0" t="6350" r="0" b="3175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412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50pt;z-index:251658240;mso-width-relative:page;mso-height-relative:page;" filled="f" stroked="t" coordsize="21600,21600" o:gfxdata="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149h9IAAAACAQAADwAAAAAAAAABACAAAAAiAAAAZHJz&#10;L2Rvd25yZXYueG1sUEsBAhQAFAAAAAgAh07iQLVb+tfRAQAAiwMAAA4AAAAAAAAAAQAgAAAAIQEA&#10;AGRycy9lMm9Eb2MueG1sUEsFBgAAAAAGAAYAWQEAAGQFAAAAAA==&#10;">
                <v:fill on="f" focussize="0,0"/>
                <v:stroke weight="3.25pt" color="#FF0000" joinstyle="round"/>
                <v:imagedata o:title=""/>
                <o:lock v:ext="edit" aspectratio="f"/>
              </v:line>
            </w:pict>
          </mc:Fallback>
        </mc:AlternateContent>
      </w:r>
      <w:r>
        <w:rPr>
          <w:rFonts w:hint="eastAsia" w:ascii="楷体_GB2312" w:hAnsi="宋体" w:eastAsia="楷体_GB2312"/>
          <w:sz w:val="32"/>
          <w:szCs w:val="32"/>
        </w:rPr>
        <w:t xml:space="preserve">                                                                 </w:t>
      </w:r>
    </w:p>
    <w:p>
      <w:pPr>
        <w:spacing w:line="560" w:lineRule="exact"/>
        <w:ind w:firstLine="643" w:firstLineChars="200"/>
        <w:jc w:val="center"/>
        <w:rPr>
          <w:rFonts w:ascii="宋体" w:hAnsi="宋体" w:cs="方正粗黑宋简体"/>
          <w:b/>
          <w:sz w:val="32"/>
          <w:szCs w:val="32"/>
        </w:rPr>
      </w:pPr>
      <w:r>
        <w:rPr>
          <w:rFonts w:hint="eastAsia" w:ascii="宋体" w:hAnsi="宋体" w:cs="方正粗黑宋简体"/>
          <w:b/>
          <w:sz w:val="32"/>
          <w:szCs w:val="32"/>
        </w:rPr>
        <w:t>打赢战“疫”，同舟共济</w:t>
      </w:r>
    </w:p>
    <w:p>
      <w:pPr>
        <w:spacing w:line="560" w:lineRule="exact"/>
        <w:ind w:firstLine="643" w:firstLineChars="200"/>
        <w:jc w:val="center"/>
        <w:rPr>
          <w:rFonts w:ascii="宋体" w:hAnsi="宋体" w:cs="方正粗黑宋简体"/>
          <w:b/>
          <w:sz w:val="32"/>
          <w:szCs w:val="32"/>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2019年12月武汉市新型冠状病毒来势汹汹，波及全国。一场疫情，让这个春节里，每一片华灯璀璨的背后都附上一层阴霾。然而，无数人在同时间赛跑，用双手支撑起双手，用生命点燃生命。医护人员、消防武警战士、以及从全国各地赶来的各行各业的同胞们共同奋战在一线，我们沧州师范学院的全体师生虽没有身处抗“疫”一线，但却都尽己所能贡献着自己的一份力量，来打赢这场疫情防控阻击战！</w:t>
      </w:r>
    </w:p>
    <w:p>
      <w:pPr>
        <w:numPr>
          <w:ilvl w:val="0"/>
          <w:numId w:val="1"/>
        </w:numPr>
        <w:spacing w:line="360" w:lineRule="auto"/>
        <w:ind w:firstLine="562" w:firstLineChars="200"/>
        <w:rPr>
          <w:rFonts w:ascii="仿宋" w:hAnsi="仿宋" w:eastAsia="仿宋" w:cs="仿宋"/>
          <w:b/>
          <w:bCs/>
          <w:sz w:val="28"/>
          <w:szCs w:val="32"/>
        </w:rPr>
      </w:pPr>
      <w:r>
        <w:rPr>
          <w:rFonts w:hint="eastAsia" w:ascii="仿宋" w:hAnsi="仿宋" w:eastAsia="仿宋" w:cs="仿宋"/>
          <w:b/>
          <w:bCs/>
          <w:sz w:val="28"/>
          <w:szCs w:val="32"/>
        </w:rPr>
        <w:t>以身作则，发挥先锋模范作用</w:t>
      </w:r>
    </w:p>
    <w:p>
      <w:pPr>
        <w:spacing w:line="360" w:lineRule="auto"/>
        <w:ind w:firstLine="562" w:firstLineChars="200"/>
        <w:rPr>
          <w:rFonts w:ascii="仿宋" w:hAnsi="仿宋" w:eastAsia="仿宋" w:cs="仿宋"/>
          <w:sz w:val="28"/>
          <w:szCs w:val="32"/>
        </w:rPr>
      </w:pPr>
      <w:r>
        <w:rPr>
          <w:rFonts w:hint="eastAsia" w:ascii="仿宋" w:hAnsi="仿宋" w:eastAsia="仿宋" w:cs="仿宋"/>
          <w:b/>
          <w:bCs/>
          <w:sz w:val="28"/>
          <w:szCs w:val="32"/>
        </w:rPr>
        <w:t>政史学院</w:t>
      </w:r>
      <w:r>
        <w:rPr>
          <w:rFonts w:hint="eastAsia" w:ascii="仿宋" w:hAnsi="仿宋" w:eastAsia="仿宋" w:cs="仿宋"/>
          <w:sz w:val="28"/>
          <w:szCs w:val="32"/>
        </w:rPr>
        <w:t>的师生们，坚持科学防控疫情从自身做起，从身边做起，涌现出一批优秀代表。青年党员胡蔚然老师，在防疫工作中充分发挥党员带头作用：在家照顾着年幼的孩子，身为辅导员的胡蔚然老师始终将学生放在第一位，时刻关注、关心学生的健康状况，对学生的心理问题纾解，稳定学生情绪，使学生在防疫期间保持积极向上的乐观心态；刚刚入党的2016级同学吴婕妤，在得知疫情爆发的时候，第一时间参加了所在地的防疫工作；2018级张馨阳、张梓超、吕子龙等同学志愿服务自己所在的社区，每日坚持在社区门口登记往来人员。</w:t>
      </w:r>
      <w:r>
        <w:rPr>
          <w:rFonts w:hint="eastAsia" w:ascii="仿宋" w:hAnsi="仿宋" w:eastAsia="仿宋" w:cs="仿宋"/>
          <w:b/>
          <w:bCs/>
          <w:sz w:val="28"/>
          <w:szCs w:val="32"/>
        </w:rPr>
        <w:t>机械与电气工程学院20</w:t>
      </w:r>
      <w:r>
        <w:rPr>
          <w:rFonts w:hint="eastAsia" w:ascii="仿宋" w:hAnsi="仿宋" w:eastAsia="仿宋" w:cs="仿宋"/>
          <w:sz w:val="28"/>
          <w:szCs w:val="32"/>
        </w:rPr>
        <w:t>18级电气二班宣传委员崔莹同学自2020年1月27日至今，从早上八点至下午五点在河北省唐山市遵化市西下营村郝各庄村执勤，依靠家在门口的便利条件，在疫情防控缺少人手的关键时刻，作为班委的她挺身而出，成为了一名志愿者，至今她奋战了108个小时，她的志愿者之行还在继续。还有2017级的钱瑞岭，2018级班长田学梁、2019级班长田林等班委成员，学生会和团总支各部门部长也纷纷组织同学们进行线上捐款。</w:t>
      </w:r>
    </w:p>
    <w:p>
      <w:pPr>
        <w:ind w:firstLine="562" w:firstLineChars="200"/>
        <w:rPr>
          <w:rFonts w:ascii="仿宋" w:hAnsi="仿宋" w:eastAsia="仿宋" w:cs="仿宋"/>
          <w:b/>
          <w:bCs/>
          <w:sz w:val="28"/>
          <w:szCs w:val="32"/>
        </w:rPr>
      </w:pPr>
      <w:r>
        <w:rPr>
          <w:rFonts w:hint="eastAsia" w:ascii="仿宋" w:hAnsi="仿宋" w:eastAsia="仿宋" w:cs="仿宋"/>
          <w:b/>
          <w:bCs/>
          <w:sz w:val="28"/>
          <w:szCs w:val="32"/>
        </w:rPr>
        <w:t>二、以“艺”抗疫，发挥特长助力疫情防控狙击战</w:t>
      </w:r>
    </w:p>
    <w:p>
      <w:pPr>
        <w:spacing w:line="480" w:lineRule="auto"/>
        <w:ind w:firstLine="420" w:firstLineChars="150"/>
        <w:rPr>
          <w:rFonts w:ascii="仿宋" w:hAnsi="仿宋" w:eastAsia="仿宋" w:cs="仿宋"/>
          <w:sz w:val="28"/>
          <w:szCs w:val="32"/>
        </w:rPr>
      </w:pPr>
      <w:r>
        <w:rPr>
          <w:rFonts w:hint="eastAsia" w:ascii="仿宋" w:hAnsi="仿宋" w:eastAsia="仿宋" w:cs="仿宋"/>
          <w:sz w:val="28"/>
          <w:szCs w:val="32"/>
        </w:rPr>
        <w:t>在疫情面前，他们各显所长，在</w:t>
      </w:r>
      <w:r>
        <w:rPr>
          <w:rFonts w:hint="eastAsia" w:ascii="仿宋" w:hAnsi="仿宋" w:eastAsia="仿宋" w:cs="仿宋"/>
          <w:b/>
          <w:bCs/>
          <w:sz w:val="28"/>
          <w:szCs w:val="32"/>
        </w:rPr>
        <w:t>教育学院</w:t>
      </w:r>
      <w:r>
        <w:rPr>
          <w:rFonts w:hint="eastAsia" w:ascii="仿宋" w:hAnsi="仿宋" w:eastAsia="仿宋" w:cs="仿宋"/>
          <w:sz w:val="28"/>
          <w:szCs w:val="32"/>
        </w:rPr>
        <w:t>苟增强院长的领导下，沧州师范学院大学生心理咨询中心的党员同志们紧急组建了“沧州师范学院心理援助团队”，筹备开通了心理援助热线和网络辅导服务，面向沧州师范学院全体师生，针对由疫情引发的心理困扰（焦虑、恐慌、孤独、无助、愤怒、悲伤、抑郁等负面情绪）或心理危机提供心理支持、危机干预及其他社会心理健康服务资源转介。</w:t>
      </w:r>
      <w:r>
        <w:rPr>
          <w:rFonts w:hint="eastAsia" w:ascii="仿宋" w:hAnsi="仿宋" w:eastAsia="仿宋" w:cs="仿宋"/>
          <w:b/>
          <w:bCs/>
          <w:sz w:val="28"/>
          <w:szCs w:val="32"/>
        </w:rPr>
        <w:t>美术学院</w:t>
      </w:r>
      <w:r>
        <w:rPr>
          <w:rFonts w:hint="eastAsia" w:ascii="仿宋" w:hAnsi="仿宋" w:eastAsia="仿宋" w:cs="仿宋"/>
          <w:sz w:val="28"/>
          <w:szCs w:val="32"/>
        </w:rPr>
        <w:t>院长于焕强假期加班加点，创作了多部抗击疫情公益片，旨在为武汉加油，为所有奋斗在一线的医护人员，军人和参与医院建设的工人们以及所有为防控疫情而奔波努力的干部职工们加油鼓劲；党员同学朱容坡、韩硕宸、刘震威、裴逸飞等同学他们主动要求加入到这场“战役”中，为各项公益活动奉献自己的力量。其中，朱容坡同学交给团市委防疫海报一张，交给市文联防疫海报一张，交给中央美术学院组织的公益活动海报一张，师生协心戮力，都在用自己特殊的方式助力祖国。</w:t>
      </w:r>
      <w:r>
        <w:rPr>
          <w:rFonts w:hint="eastAsia" w:ascii="仿宋" w:hAnsi="仿宋" w:eastAsia="仿宋" w:cs="仿宋"/>
          <w:b/>
          <w:bCs/>
          <w:sz w:val="28"/>
          <w:szCs w:val="32"/>
        </w:rPr>
        <w:t>齐越传媒学院</w:t>
      </w:r>
      <w:r>
        <w:rPr>
          <w:rFonts w:hint="eastAsia" w:ascii="仿宋" w:hAnsi="仿宋" w:eastAsia="仿宋" w:cs="仿宋"/>
          <w:sz w:val="28"/>
          <w:szCs w:val="32"/>
        </w:rPr>
        <w:t>学生利用专业知识，制作海报、录制视频，截止到目前，学生共创作宣传作品50余个，利用网络使同学们认识新冠肺炎及疫情防控的正确做法。面对当前严峻的疫情形势，沧州师范学院</w:t>
      </w:r>
      <w:r>
        <w:rPr>
          <w:rFonts w:hint="eastAsia" w:ascii="仿宋" w:hAnsi="仿宋" w:eastAsia="仿宋" w:cs="仿宋"/>
          <w:b/>
          <w:bCs/>
          <w:sz w:val="28"/>
          <w:szCs w:val="32"/>
        </w:rPr>
        <w:t>文学院</w:t>
      </w:r>
      <w:r>
        <w:rPr>
          <w:rFonts w:hint="eastAsia" w:ascii="仿宋" w:hAnsi="仿宋" w:eastAsia="仿宋" w:cs="仿宋"/>
          <w:sz w:val="28"/>
          <w:szCs w:val="32"/>
        </w:rPr>
        <w:t>2017级书法学专业的学生，积极响应党和学校领导号召，拿起手中的毛笔，展开了一场别开生面的笔墨战“疫”，为武汉加油，为中国加油！我字向“汉”，我心盼阳，文学院2017级书法班全体同学以书法之名为武汉加油！</w:t>
      </w:r>
    </w:p>
    <w:p>
      <w:pPr>
        <w:spacing w:line="480" w:lineRule="auto"/>
        <w:ind w:firstLine="422" w:firstLineChars="150"/>
        <w:rPr>
          <w:rFonts w:ascii="仿宋" w:hAnsi="仿宋" w:eastAsia="仿宋" w:cs="仿宋"/>
          <w:b/>
          <w:bCs/>
          <w:sz w:val="28"/>
          <w:szCs w:val="32"/>
        </w:rPr>
      </w:pPr>
      <w:r>
        <w:rPr>
          <w:rFonts w:hint="eastAsia" w:ascii="仿宋" w:hAnsi="仿宋" w:eastAsia="仿宋" w:cs="仿宋"/>
          <w:b/>
          <w:bCs/>
          <w:sz w:val="28"/>
          <w:szCs w:val="32"/>
        </w:rPr>
        <w:t>三、及时施措，多方面贯彻落实学校措施</w:t>
      </w:r>
    </w:p>
    <w:p>
      <w:pPr>
        <w:ind w:firstLine="562" w:firstLineChars="200"/>
        <w:rPr>
          <w:rFonts w:ascii="仿宋" w:hAnsi="仿宋" w:eastAsia="仿宋" w:cs="仿宋"/>
          <w:sz w:val="28"/>
          <w:szCs w:val="28"/>
        </w:rPr>
      </w:pPr>
      <w:r>
        <w:rPr>
          <w:rFonts w:hint="eastAsia" w:ascii="仿宋" w:hAnsi="仿宋" w:eastAsia="仿宋" w:cs="仿宋"/>
          <w:b/>
          <w:bCs/>
          <w:sz w:val="28"/>
          <w:szCs w:val="32"/>
        </w:rPr>
        <w:t>化学与化工学院</w:t>
      </w:r>
      <w:r>
        <w:rPr>
          <w:rFonts w:hint="eastAsia" w:ascii="仿宋" w:hAnsi="仿宋" w:eastAsia="仿宋" w:cs="仿宋"/>
          <w:sz w:val="28"/>
          <w:szCs w:val="32"/>
        </w:rPr>
        <w:t>院书记陈树旺和辅导员于靖早在1月21日就投入到工作中去，着手统计湖北地区的学生人数和状态并把有关疫情防护措施发给了学生们，变被动为主动；</w:t>
      </w:r>
      <w:r>
        <w:rPr>
          <w:rFonts w:hint="eastAsia" w:ascii="仿宋" w:hAnsi="仿宋" w:eastAsia="仿宋" w:cs="仿宋"/>
          <w:sz w:val="28"/>
          <w:szCs w:val="28"/>
        </w:rPr>
        <w:t>保证防疫工作的执行力度，紧随学校工作措施，立即进入工作状态，成立学生和师生防疫工作小组；与湖北学生成立一对一责任联系；实行领导作为联系班主任，进入学生班级举措，引导学生健康防护；利用学院微平台做好疫情防控宣传工作。</w:t>
      </w:r>
      <w:r>
        <w:rPr>
          <w:rFonts w:hint="eastAsia" w:ascii="仿宋" w:hAnsi="仿宋" w:eastAsia="仿宋" w:cs="仿宋"/>
          <w:b/>
          <w:bCs/>
          <w:sz w:val="28"/>
          <w:szCs w:val="28"/>
        </w:rPr>
        <w:t>计算机科学与工程学院</w:t>
      </w:r>
      <w:r>
        <w:rPr>
          <w:rFonts w:hint="eastAsia" w:ascii="仿宋" w:hAnsi="仿宋" w:eastAsia="仿宋" w:cs="仿宋"/>
          <w:sz w:val="28"/>
          <w:szCs w:val="32"/>
        </w:rPr>
        <w:t>加强线上思想引领，做好抗疫防线“示范员”；建立网格化联报机制，做好抗疫防线“包联员”；</w:t>
      </w:r>
      <w:r>
        <w:rPr>
          <w:rFonts w:hint="eastAsia" w:ascii="仿宋" w:hAnsi="仿宋" w:eastAsia="仿宋" w:cs="仿宋"/>
          <w:sz w:val="28"/>
          <w:szCs w:val="28"/>
        </w:rPr>
        <w:t>突出用心关爱用情温暖，做好抗疫防线“助力员”。针对湖北籍学生实行“一对一”包联沟通机制，坚持每日跟进，并及时疏导学生焦虑情绪，随时回应学生关切问题，保证学生心理稳定，及时宣导最新防控进展，通过师生写祝福、制作vlog短视频将乐观的精神与必胜的信念传递给学生；在深入了解到湖北籍两名学生所面临的困难后，给予了及时关怀和资助。</w:t>
      </w:r>
      <w:r>
        <w:rPr>
          <w:rFonts w:hint="eastAsia" w:ascii="仿宋" w:hAnsi="仿宋" w:eastAsia="仿宋" w:cs="仿宋"/>
          <w:b/>
          <w:bCs/>
          <w:sz w:val="28"/>
          <w:szCs w:val="28"/>
        </w:rPr>
        <w:t>外国语学院</w:t>
      </w:r>
      <w:r>
        <w:rPr>
          <w:rFonts w:hint="eastAsia" w:ascii="仿宋" w:hAnsi="仿宋" w:eastAsia="仿宋" w:cs="仿宋"/>
          <w:sz w:val="28"/>
          <w:szCs w:val="28"/>
        </w:rPr>
        <w:t>自新型冠状病毒引发的肺炎疫情出现后，外国语学院院领导和辅导员们高度重视；加强宣传教育，提高防控水平，通过多渠道，大力宣传防控疫情知识，提醒师生增强自我保护意识，引导学生科学理性看待疫情，给予学生必要的心理支持和帮助；进行摸底排查，严格信息报送制度，严格执行“日报告”制度，按时完成各类信息报送工作；分类监测，做好学生疫情防控，辅导员也积极与湖北籍同学联系；同时适时调整对策，确保“停课不停教、不停学”。</w:t>
      </w:r>
      <w:r>
        <w:rPr>
          <w:rFonts w:hint="eastAsia" w:ascii="仿宋" w:hAnsi="仿宋" w:eastAsia="仿宋" w:cs="仿宋"/>
          <w:b/>
          <w:bCs/>
          <w:sz w:val="28"/>
          <w:szCs w:val="28"/>
        </w:rPr>
        <w:t>生命科学学院</w:t>
      </w:r>
      <w:r>
        <w:rPr>
          <w:rFonts w:hint="eastAsia" w:ascii="仿宋" w:hAnsi="仿宋" w:eastAsia="仿宋" w:cs="仿宋"/>
          <w:sz w:val="28"/>
          <w:szCs w:val="28"/>
        </w:rPr>
        <w:t>、</w:t>
      </w:r>
      <w:r>
        <w:rPr>
          <w:rFonts w:hint="eastAsia" w:ascii="仿宋" w:hAnsi="仿宋" w:eastAsia="仿宋" w:cs="仿宋"/>
          <w:b/>
          <w:bCs/>
          <w:sz w:val="28"/>
          <w:szCs w:val="28"/>
        </w:rPr>
        <w:t>物理与信息工程学院</w:t>
      </w:r>
      <w:r>
        <w:rPr>
          <w:rFonts w:hint="eastAsia" w:ascii="仿宋" w:hAnsi="仿宋" w:eastAsia="仿宋" w:cs="仿宋"/>
          <w:sz w:val="28"/>
          <w:szCs w:val="28"/>
        </w:rPr>
        <w:t>辅导员们密切关注学生身体状况，作为高校辅导员，他们在疫情防控工作中，主动担当、挺身而出、英勇奋斗、做实做细学生疫情防控工作，特别是疫情信息收集报告工作，及时转达学校各项通知要求，按照学校要求保证学生按时在群里报平安。负责推送公众号的老师，通过推送一些疫情科普知识以及学院在疫情期间所作的工作进行总结，让学生们对公开透明的信息也更加放心。</w:t>
      </w:r>
      <w:r>
        <w:rPr>
          <w:rFonts w:hint="eastAsia" w:ascii="仿宋" w:hAnsi="仿宋" w:eastAsia="仿宋" w:cs="仿宋"/>
          <w:b/>
          <w:bCs/>
          <w:sz w:val="28"/>
          <w:szCs w:val="28"/>
        </w:rPr>
        <w:t>音乐学院</w:t>
      </w:r>
      <w:r>
        <w:rPr>
          <w:rFonts w:hint="eastAsia" w:ascii="仿宋" w:hAnsi="仿宋" w:eastAsia="仿宋" w:cs="仿宋"/>
          <w:sz w:val="28"/>
          <w:szCs w:val="28"/>
        </w:rPr>
        <w:t>辅导员徐珊珊自新型冠状病毒感染的肺炎疫情自出现以来，作为一名党员教师，虽然在休产假，但在这没有局外人，更没有旁观者的关键时期，加强与学生建立联系，保证自己及时了解学生的身体状况，坚定打赢疫情防控阻击战的信念。</w:t>
      </w:r>
    </w:p>
    <w:p>
      <w:pPr>
        <w:numPr>
          <w:ilvl w:val="0"/>
          <w:numId w:val="2"/>
        </w:numPr>
        <w:ind w:firstLine="562" w:firstLineChars="200"/>
        <w:rPr>
          <w:rFonts w:ascii="仿宋" w:hAnsi="仿宋" w:eastAsia="仿宋" w:cs="仿宋"/>
          <w:sz w:val="28"/>
          <w:szCs w:val="28"/>
        </w:rPr>
      </w:pPr>
      <w:r>
        <w:rPr>
          <w:rFonts w:hint="eastAsia" w:ascii="仿宋" w:hAnsi="仿宋" w:eastAsia="仿宋" w:cs="仿宋"/>
          <w:b/>
          <w:bCs/>
          <w:sz w:val="28"/>
          <w:szCs w:val="28"/>
        </w:rPr>
        <w:t>力所能及，争做向上好青年</w:t>
      </w:r>
    </w:p>
    <w:p>
      <w:pPr>
        <w:ind w:firstLine="560" w:firstLineChars="200"/>
        <w:rPr>
          <w:rFonts w:ascii="仿宋" w:hAnsi="仿宋" w:eastAsia="仿宋" w:cs="仿宋"/>
          <w:sz w:val="28"/>
          <w:szCs w:val="32"/>
        </w:rPr>
      </w:pPr>
      <w:r>
        <w:rPr>
          <w:rFonts w:hint="eastAsia" w:ascii="仿宋" w:hAnsi="仿宋" w:eastAsia="仿宋" w:cs="仿宋"/>
          <w:sz w:val="28"/>
          <w:szCs w:val="28"/>
        </w:rPr>
        <w:t>各个学院师生投身公益，展现风貌。</w:t>
      </w:r>
      <w:r>
        <w:rPr>
          <w:rFonts w:hint="eastAsia" w:ascii="仿宋" w:hAnsi="仿宋" w:eastAsia="仿宋" w:cs="仿宋"/>
          <w:b/>
          <w:bCs/>
          <w:sz w:val="28"/>
          <w:szCs w:val="28"/>
        </w:rPr>
        <w:t>经济管理学院、数学与统计学院、体育学院</w:t>
      </w:r>
      <w:r>
        <w:rPr>
          <w:rFonts w:hint="eastAsia" w:ascii="仿宋" w:hAnsi="仿宋" w:eastAsia="仿宋" w:cs="仿宋"/>
          <w:sz w:val="28"/>
          <w:szCs w:val="28"/>
        </w:rPr>
        <w:t>师生生自疫情爆发以来，自发向多个募捐平台进行爱心捐赠。据不完全统计截止至2月9日晚八点，经济管理学院共捐赠善款2679.53元，并积极响应住地号召，勇当防疫志愿者。经济管理学院学生截止至目前，共计服务时长111小时。数学与统计学院鼓励师生在保证自己安全健康的前提下做力所能及的志愿服务工作，数学与统计学院捐款高达6000余元，其中教师捐款4400元，39名学生力所能及捐款捐物、社区农村执勤、消毒，积极投身公益，其中捐款金额达1600余元，口罩、护目镜等医用物资捐赠至一线。面对疫情，</w:t>
      </w:r>
      <w:r>
        <w:rPr>
          <w:rFonts w:hint="eastAsia" w:ascii="仿宋" w:hAnsi="仿宋" w:eastAsia="仿宋" w:cs="仿宋"/>
          <w:b/>
          <w:bCs/>
          <w:sz w:val="28"/>
          <w:szCs w:val="28"/>
        </w:rPr>
        <w:t>商学院、马克思主义学院</w:t>
      </w:r>
      <w:r>
        <w:rPr>
          <w:rFonts w:hint="eastAsia" w:ascii="仿宋" w:hAnsi="仿宋" w:eastAsia="仿宋" w:cs="仿宋"/>
          <w:sz w:val="28"/>
          <w:szCs w:val="28"/>
        </w:rPr>
        <w:t>为加强各自住地的疫情防控，积极响应当地防疫志愿队的号召，为防疫第一线贡献青春力量。商学院2019级国际商务刘晗宇、刘玟杉等同学自愿进行志愿服务，为自己所在地区贡献一份力量。马克思主义学院2019级思政专李跃前同学不仅在网上报名了当地的青年志愿者活动，还为县人大疫情志愿活动捐赠物资，总价值逾500元；2017级思政本二班吕晓静同学加入了村里招募的一支以青年学生为主的志愿者队伍；马克思主义学院全体教师参与捐款，共计4300元，还有很多同学通过各种平台进行捐款捐物，也许捐款的数目不多，但每一笔钱都代表着同学们的一份责任、一份关爱、一份力量。</w:t>
      </w:r>
    </w:p>
    <w:p>
      <w:pPr>
        <w:ind w:firstLine="560" w:firstLineChars="200"/>
        <w:rPr>
          <w:rFonts w:ascii="仿宋" w:hAnsi="仿宋" w:eastAsia="仿宋" w:cs="仿宋"/>
          <w:sz w:val="28"/>
          <w:szCs w:val="28"/>
        </w:rPr>
      </w:pPr>
      <w:r>
        <w:rPr>
          <w:rFonts w:hint="eastAsia" w:ascii="仿宋" w:hAnsi="仿宋" w:eastAsia="仿宋" w:cs="仿宋"/>
          <w:sz w:val="28"/>
          <w:szCs w:val="28"/>
        </w:rPr>
        <w:t>疫情终会成为过去，但这场抗击疫情的攻坚战，必将永远被我们铭记于心。我们坚信，在学校党委的坚强领导下，全校党员干部和广大师生担当尽责、守望相助、众志成城，就一定会筑牢、筑实、筑密疫情防线，最终取得疫情防控阻击战的全面胜利！</w:t>
      </w:r>
    </w:p>
    <w:p>
      <w:pPr>
        <w:ind w:firstLine="560" w:firstLineChars="200"/>
        <w:rPr>
          <w:rFonts w:ascii="仿宋" w:hAnsi="仿宋" w:eastAsia="仿宋" w:cs="仿宋"/>
        </w:rPr>
      </w:pPr>
      <w:r>
        <w:rPr>
          <w:rFonts w:hint="eastAsia" w:ascii="仿宋" w:hAnsi="仿宋" w:eastAsia="仿宋" w:cs="仿宋"/>
          <w:sz w:val="28"/>
          <w:szCs w:val="28"/>
        </w:rPr>
        <w:t>我们也相信，笼罩着中国大地的重重阴霾很快就会散去，新的阳光就在不远的前方，期待着今年的春季我们再在师院相聚。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粗黑宋简体">
    <w:altName w:val="宋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1138E3"/>
    <w:multiLevelType w:val="singleLevel"/>
    <w:tmpl w:val="B61138E3"/>
    <w:lvl w:ilvl="0" w:tentative="0">
      <w:start w:val="4"/>
      <w:numFmt w:val="chineseCounting"/>
      <w:suff w:val="nothing"/>
      <w:lvlText w:val="%1、"/>
      <w:lvlJc w:val="left"/>
      <w:rPr>
        <w:rFonts w:hint="eastAsia"/>
      </w:rPr>
    </w:lvl>
  </w:abstractNum>
  <w:abstractNum w:abstractNumId="1">
    <w:nsid w:val="537B9389"/>
    <w:multiLevelType w:val="singleLevel"/>
    <w:tmpl w:val="537B938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21FF3"/>
    <w:rsid w:val="00141D2F"/>
    <w:rsid w:val="00307D70"/>
    <w:rsid w:val="00721207"/>
    <w:rsid w:val="00A74F79"/>
    <w:rsid w:val="00FF4F12"/>
    <w:rsid w:val="10111BA5"/>
    <w:rsid w:val="16BF70CE"/>
    <w:rsid w:val="18121FF3"/>
    <w:rsid w:val="369D1B02"/>
    <w:rsid w:val="4AA750B4"/>
    <w:rsid w:val="568B64F1"/>
    <w:rsid w:val="76695D31"/>
    <w:rsid w:val="7760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454</Words>
  <Characters>2594</Characters>
  <Lines>21</Lines>
  <Paragraphs>6</Paragraphs>
  <TotalTime>0</TotalTime>
  <ScaleCrop>false</ScaleCrop>
  <LinksUpToDate>false</LinksUpToDate>
  <CharactersWithSpaces>3042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2020-03-09T10:04:00Z</dcterms:created>
  <dc:creator>烈鱼</dc:creator>
  <cp:lastModifiedBy>81074</cp:lastModifiedBy>
  <dcterms:modified xsi:type="dcterms:W3CDTF">2020-04-13T06:50:50Z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