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2F" w:rsidRDefault="00AC762F" w:rsidP="00103384">
      <w:pPr>
        <w:pStyle w:val="a8"/>
        <w:ind w:firstLine="560"/>
        <w:jc w:val="center"/>
        <w:rPr>
          <w:rFonts w:hint="eastAsia"/>
        </w:rPr>
      </w:pPr>
    </w:p>
    <w:p w:rsidR="00FF0C0F" w:rsidRDefault="00A61A0C" w:rsidP="00FF0C0F">
      <w:pPr>
        <w:pStyle w:val="a8"/>
        <w:ind w:firstLine="880"/>
        <w:jc w:val="center"/>
        <w:rPr>
          <w:rFonts w:ascii="华文中宋" w:eastAsia="华文中宋" w:hAnsi="华文中宋"/>
          <w:sz w:val="44"/>
          <w:szCs w:val="44"/>
        </w:rPr>
      </w:pPr>
      <w:r w:rsidRPr="00C512AB">
        <w:rPr>
          <w:rFonts w:ascii="华文中宋" w:eastAsia="华文中宋" w:hAnsi="华文中宋" w:hint="eastAsia"/>
          <w:sz w:val="44"/>
          <w:szCs w:val="44"/>
        </w:rPr>
        <w:t>高校毕业生就业管理系统</w:t>
      </w:r>
      <w:r w:rsidRPr="00FF0C0F">
        <w:rPr>
          <w:rFonts w:ascii="华文中宋" w:eastAsia="华文中宋" w:hAnsi="华文中宋" w:hint="eastAsia"/>
          <w:sz w:val="44"/>
          <w:szCs w:val="44"/>
        </w:rPr>
        <w:t>使用手册</w:t>
      </w:r>
    </w:p>
    <w:p w:rsidR="00FF0C0F" w:rsidRDefault="00FF0C0F" w:rsidP="00FF0C0F">
      <w:pPr>
        <w:pStyle w:val="a8"/>
        <w:ind w:firstLine="720"/>
        <w:jc w:val="center"/>
        <w:rPr>
          <w:rFonts w:ascii="华文中宋" w:eastAsia="华文中宋" w:hAnsi="华文中宋"/>
          <w:sz w:val="36"/>
          <w:szCs w:val="36"/>
        </w:rPr>
      </w:pPr>
    </w:p>
    <w:p w:rsidR="00D7599B" w:rsidRPr="002C53E5" w:rsidRDefault="00A61A0C" w:rsidP="00FF0C0F">
      <w:pPr>
        <w:pStyle w:val="a8"/>
        <w:ind w:firstLine="720"/>
        <w:jc w:val="center"/>
        <w:rPr>
          <w:rFonts w:ascii="华文中宋" w:eastAsia="华文中宋" w:hAnsi="华文中宋"/>
          <w:sz w:val="36"/>
          <w:szCs w:val="36"/>
        </w:rPr>
      </w:pPr>
      <w:r w:rsidRPr="002C53E5">
        <w:rPr>
          <w:rFonts w:ascii="华文中宋" w:eastAsia="华文中宋" w:hAnsi="华文中宋" w:hint="eastAsia"/>
          <w:sz w:val="36"/>
          <w:szCs w:val="36"/>
        </w:rPr>
        <w:t>（高校版）</w:t>
      </w:r>
    </w:p>
    <w:p w:rsidR="00F160AD" w:rsidRDefault="00F160AD" w:rsidP="00C23A11">
      <w:pPr>
        <w:spacing w:line="360" w:lineRule="auto"/>
        <w:ind w:firstLine="560"/>
      </w:pPr>
    </w:p>
    <w:p w:rsidR="00F160AD" w:rsidRDefault="00F160AD" w:rsidP="00C23A11">
      <w:pPr>
        <w:spacing w:line="360" w:lineRule="auto"/>
        <w:ind w:firstLine="560"/>
      </w:pPr>
    </w:p>
    <w:p w:rsidR="00F160AD" w:rsidRDefault="00F160AD" w:rsidP="00C23A11">
      <w:pPr>
        <w:spacing w:line="360" w:lineRule="auto"/>
        <w:ind w:firstLine="560"/>
      </w:pPr>
    </w:p>
    <w:p w:rsidR="00F160AD" w:rsidRDefault="00F160AD" w:rsidP="00C23A11">
      <w:pPr>
        <w:spacing w:line="360" w:lineRule="auto"/>
        <w:ind w:firstLine="560"/>
      </w:pPr>
    </w:p>
    <w:p w:rsidR="00F160AD" w:rsidRDefault="00F160AD" w:rsidP="00C23A11">
      <w:pPr>
        <w:spacing w:line="360" w:lineRule="auto"/>
        <w:ind w:firstLine="560"/>
      </w:pPr>
    </w:p>
    <w:p w:rsidR="0039444F" w:rsidRDefault="0039444F" w:rsidP="00C23A11">
      <w:pPr>
        <w:spacing w:line="360" w:lineRule="auto"/>
        <w:ind w:firstLine="560"/>
      </w:pPr>
    </w:p>
    <w:p w:rsidR="0039444F" w:rsidRDefault="0039444F" w:rsidP="00C23A11">
      <w:pPr>
        <w:spacing w:line="360" w:lineRule="auto"/>
        <w:ind w:firstLine="560"/>
      </w:pPr>
    </w:p>
    <w:p w:rsidR="00F160AD" w:rsidRDefault="00F160AD" w:rsidP="00C23A11">
      <w:pPr>
        <w:spacing w:line="360" w:lineRule="auto"/>
        <w:ind w:firstLineChars="0" w:firstLine="0"/>
        <w:jc w:val="center"/>
      </w:pPr>
      <w:r>
        <w:rPr>
          <w:rFonts w:hint="eastAsia"/>
        </w:rPr>
        <w:t>教育部高校学生司</w:t>
      </w:r>
    </w:p>
    <w:p w:rsidR="00F160AD" w:rsidRDefault="00F160AD" w:rsidP="00C23A11">
      <w:pPr>
        <w:spacing w:line="360" w:lineRule="auto"/>
        <w:ind w:firstLineChars="0" w:firstLine="0"/>
        <w:jc w:val="center"/>
      </w:pPr>
      <w:r>
        <w:rPr>
          <w:rFonts w:hint="eastAsia"/>
        </w:rPr>
        <w:t>全国高等学校学生信息咨询与就业指导中心</w:t>
      </w:r>
    </w:p>
    <w:p w:rsidR="00AA1612" w:rsidRDefault="00AA1612" w:rsidP="00C23A11">
      <w:pPr>
        <w:spacing w:line="360" w:lineRule="auto"/>
        <w:ind w:firstLineChars="0" w:firstLine="0"/>
        <w:jc w:val="center"/>
      </w:pPr>
    </w:p>
    <w:p w:rsidR="00FF0C0F" w:rsidRPr="00FF0C0F" w:rsidRDefault="00FF0C0F" w:rsidP="00C23A11">
      <w:pPr>
        <w:spacing w:line="360" w:lineRule="auto"/>
        <w:ind w:firstLineChars="0" w:firstLine="0"/>
        <w:jc w:val="center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</w:p>
    <w:p w:rsidR="00D7599B" w:rsidRPr="00D7599B" w:rsidRDefault="00D7599B" w:rsidP="00F160AD">
      <w:pPr>
        <w:ind w:firstLine="560"/>
        <w:jc w:val="center"/>
      </w:pPr>
    </w:p>
    <w:p w:rsidR="00D7599B" w:rsidRDefault="00D7599B" w:rsidP="00F160AD">
      <w:pPr>
        <w:ind w:firstLine="560"/>
        <w:jc w:val="center"/>
        <w:rPr>
          <w:rFonts w:eastAsia="华文中宋"/>
          <w:kern w:val="44"/>
          <w:sz w:val="44"/>
          <w:szCs w:val="44"/>
        </w:rPr>
      </w:pPr>
      <w:r>
        <w:br w:type="page"/>
      </w:r>
    </w:p>
    <w:sdt>
      <w:sdtPr>
        <w:rPr>
          <w:rFonts w:ascii="Times New Roman" w:eastAsia="仿宋_GB2312" w:hAnsi="Times New Roman" w:cs="Times New Roman"/>
          <w:b w:val="0"/>
          <w:bCs w:val="0"/>
          <w:color w:val="auto"/>
          <w:kern w:val="2"/>
          <w:szCs w:val="20"/>
          <w:lang w:val="zh-CN"/>
        </w:rPr>
        <w:id w:val="-2095081250"/>
        <w:docPartObj>
          <w:docPartGallery w:val="Table of Contents"/>
          <w:docPartUnique/>
        </w:docPartObj>
      </w:sdtPr>
      <w:sdtEndPr/>
      <w:sdtContent>
        <w:p w:rsidR="00C512AB" w:rsidRDefault="00C512AB" w:rsidP="00A66011">
          <w:pPr>
            <w:pStyle w:val="TOC"/>
            <w:ind w:firstLine="560"/>
          </w:pPr>
          <w:r>
            <w:rPr>
              <w:lang w:val="zh-CN"/>
            </w:rPr>
            <w:t>目录</w:t>
          </w:r>
        </w:p>
        <w:p w:rsidR="00E96D2F" w:rsidRDefault="00352BBA" w:rsidP="00E96D2F">
          <w:pPr>
            <w:pStyle w:val="20"/>
            <w:tabs>
              <w:tab w:val="left" w:pos="1755"/>
            </w:tabs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r>
            <w:fldChar w:fldCharType="begin"/>
          </w:r>
          <w:r w:rsidR="00C512AB">
            <w:instrText xml:space="preserve"> TOC \o "1-3" \h \z \u </w:instrText>
          </w:r>
          <w:r>
            <w:fldChar w:fldCharType="separate"/>
          </w:r>
          <w:hyperlink w:anchor="_Toc383605695" w:history="1">
            <w:r w:rsidR="00E96D2F" w:rsidRPr="006A4C02">
              <w:rPr>
                <w:rStyle w:val="a6"/>
                <w:rFonts w:hint="eastAsia"/>
                <w:noProof/>
              </w:rPr>
              <w:t>一、</w:t>
            </w:r>
            <w:r w:rsidR="00E96D2F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E96D2F" w:rsidRPr="006A4C02">
              <w:rPr>
                <w:rStyle w:val="a6"/>
                <w:rFonts w:hint="eastAsia"/>
                <w:noProof/>
              </w:rPr>
              <w:t>系统功能概述</w:t>
            </w:r>
            <w:r w:rsidR="00E96D2F">
              <w:rPr>
                <w:noProof/>
                <w:webHidden/>
              </w:rPr>
              <w:tab/>
            </w:r>
            <w:r w:rsidR="00E96D2F">
              <w:rPr>
                <w:noProof/>
                <w:webHidden/>
              </w:rPr>
              <w:fldChar w:fldCharType="begin"/>
            </w:r>
            <w:r w:rsidR="00E96D2F">
              <w:rPr>
                <w:noProof/>
                <w:webHidden/>
              </w:rPr>
              <w:instrText xml:space="preserve"> PAGEREF _Toc383605695 \h </w:instrText>
            </w:r>
            <w:r w:rsidR="00E96D2F">
              <w:rPr>
                <w:noProof/>
                <w:webHidden/>
              </w:rPr>
            </w:r>
            <w:r w:rsidR="00E96D2F">
              <w:rPr>
                <w:noProof/>
                <w:webHidden/>
              </w:rPr>
              <w:fldChar w:fldCharType="separate"/>
            </w:r>
            <w:r w:rsidR="00E96D2F">
              <w:rPr>
                <w:noProof/>
                <w:webHidden/>
              </w:rPr>
              <w:t>1</w:t>
            </w:r>
            <w:r w:rsidR="00E96D2F">
              <w:rPr>
                <w:noProof/>
                <w:webHidden/>
              </w:rPr>
              <w:fldChar w:fldCharType="end"/>
            </w:r>
          </w:hyperlink>
        </w:p>
        <w:p w:rsidR="00E96D2F" w:rsidRDefault="00E96D2F">
          <w:pPr>
            <w:pStyle w:val="2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83605696" w:history="1">
            <w:r w:rsidRPr="006A4C02">
              <w:rPr>
                <w:rStyle w:val="a6"/>
                <w:rFonts w:hint="eastAsia"/>
                <w:noProof/>
              </w:rPr>
              <w:t>二、登录系统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_Toc383605696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2F" w:rsidRDefault="00E96D2F">
          <w:pPr>
            <w:pStyle w:val="2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83605697" w:history="1">
            <w:r w:rsidRPr="006A4C02">
              <w:rPr>
                <w:rStyle w:val="a6"/>
                <w:rFonts w:hint="eastAsia"/>
                <w:noProof/>
              </w:rPr>
              <w:t>三、首页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_Toc383605697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2F" w:rsidRDefault="00E96D2F">
          <w:pPr>
            <w:pStyle w:val="3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83605698" w:history="1">
            <w:r w:rsidRPr="006A4C02">
              <w:rPr>
                <w:rStyle w:val="a6"/>
                <w:noProof/>
              </w:rPr>
              <w:t>1</w:t>
            </w:r>
            <w:r w:rsidRPr="006A4C02">
              <w:rPr>
                <w:rStyle w:val="a6"/>
                <w:rFonts w:hint="eastAsia"/>
                <w:noProof/>
              </w:rPr>
              <w:t>、账户信息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_Toc383605698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2F" w:rsidRDefault="00E96D2F">
          <w:pPr>
            <w:pStyle w:val="3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83605699" w:history="1">
            <w:r w:rsidRPr="006A4C02">
              <w:rPr>
                <w:rStyle w:val="a6"/>
                <w:noProof/>
              </w:rPr>
              <w:t>2</w:t>
            </w:r>
            <w:r w:rsidRPr="006A4C02">
              <w:rPr>
                <w:rStyle w:val="a6"/>
                <w:rFonts w:hint="eastAsia"/>
                <w:noProof/>
              </w:rPr>
              <w:t>、毕业生统计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_Toc383605699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2F" w:rsidRDefault="00E96D2F">
          <w:pPr>
            <w:pStyle w:val="2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83605700" w:history="1">
            <w:r w:rsidRPr="006A4C02">
              <w:rPr>
                <w:rStyle w:val="a6"/>
                <w:rFonts w:hint="eastAsia"/>
                <w:noProof/>
              </w:rPr>
              <w:t>四、毕业生管理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_Toc383605700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2F" w:rsidRDefault="00E96D2F">
          <w:pPr>
            <w:pStyle w:val="3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83605701" w:history="1">
            <w:r w:rsidRPr="006A4C02">
              <w:rPr>
                <w:rStyle w:val="a6"/>
                <w:noProof/>
              </w:rPr>
              <w:t>1</w:t>
            </w:r>
            <w:r w:rsidRPr="006A4C02">
              <w:rPr>
                <w:rStyle w:val="a6"/>
                <w:rFonts w:hint="eastAsia"/>
                <w:noProof/>
              </w:rPr>
              <w:t>、导入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_Toc383605701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2F" w:rsidRDefault="00E96D2F">
          <w:pPr>
            <w:pStyle w:val="3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83605702" w:history="1">
            <w:r w:rsidRPr="006A4C02">
              <w:rPr>
                <w:rStyle w:val="a6"/>
                <w:noProof/>
              </w:rPr>
              <w:t>2</w:t>
            </w:r>
            <w:r w:rsidRPr="006A4C02">
              <w:rPr>
                <w:rStyle w:val="a6"/>
                <w:rFonts w:hint="eastAsia"/>
                <w:noProof/>
              </w:rPr>
              <w:t>、添加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_Toc383605702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2F" w:rsidRDefault="00E96D2F">
          <w:pPr>
            <w:pStyle w:val="3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83605703" w:history="1">
            <w:r w:rsidRPr="006A4C02">
              <w:rPr>
                <w:rStyle w:val="a6"/>
                <w:noProof/>
              </w:rPr>
              <w:t>3</w:t>
            </w:r>
            <w:r w:rsidRPr="006A4C02">
              <w:rPr>
                <w:rStyle w:val="a6"/>
                <w:rFonts w:hint="eastAsia"/>
                <w:noProof/>
              </w:rPr>
              <w:t>、上报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_Toc383605703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2F" w:rsidRDefault="00E96D2F">
          <w:pPr>
            <w:pStyle w:val="3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83605704" w:history="1">
            <w:r w:rsidRPr="006A4C02">
              <w:rPr>
                <w:rStyle w:val="a6"/>
                <w:noProof/>
              </w:rPr>
              <w:t>4</w:t>
            </w:r>
            <w:r w:rsidRPr="006A4C02">
              <w:rPr>
                <w:rStyle w:val="a6"/>
                <w:rFonts w:hint="eastAsia"/>
                <w:noProof/>
              </w:rPr>
              <w:t>、查询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_Toc383605704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2F" w:rsidRDefault="00E96D2F">
          <w:pPr>
            <w:pStyle w:val="3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83605705" w:history="1">
            <w:r w:rsidRPr="006A4C02">
              <w:rPr>
                <w:rStyle w:val="a6"/>
                <w:noProof/>
              </w:rPr>
              <w:t>5</w:t>
            </w:r>
            <w:r w:rsidRPr="006A4C02">
              <w:rPr>
                <w:rStyle w:val="a6"/>
                <w:rFonts w:hint="eastAsia"/>
                <w:noProof/>
              </w:rPr>
              <w:t>、导出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_Toc383605705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2F" w:rsidRDefault="00E96D2F">
          <w:pPr>
            <w:pStyle w:val="3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83605706" w:history="1">
            <w:r w:rsidRPr="006A4C02">
              <w:rPr>
                <w:rStyle w:val="a6"/>
                <w:noProof/>
              </w:rPr>
              <w:t>6</w:t>
            </w:r>
            <w:r w:rsidRPr="006A4C02">
              <w:rPr>
                <w:rStyle w:val="a6"/>
                <w:rFonts w:hint="eastAsia"/>
                <w:noProof/>
              </w:rPr>
              <w:t>、修改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_Toc383605706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2F" w:rsidRDefault="00E96D2F">
          <w:pPr>
            <w:pStyle w:val="3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83605707" w:history="1">
            <w:r w:rsidRPr="006A4C02">
              <w:rPr>
                <w:rStyle w:val="a6"/>
                <w:noProof/>
              </w:rPr>
              <w:t>7</w:t>
            </w:r>
            <w:r w:rsidRPr="006A4C02">
              <w:rPr>
                <w:rStyle w:val="a6"/>
                <w:rFonts w:hint="eastAsia"/>
                <w:noProof/>
              </w:rPr>
              <w:t>、删除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_Toc383605707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2F" w:rsidRDefault="00E96D2F">
          <w:pPr>
            <w:pStyle w:val="3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83605708" w:history="1">
            <w:r w:rsidRPr="006A4C02">
              <w:rPr>
                <w:rStyle w:val="a6"/>
                <w:noProof/>
              </w:rPr>
              <w:t>8</w:t>
            </w:r>
            <w:r w:rsidRPr="006A4C02">
              <w:rPr>
                <w:rStyle w:val="a6"/>
                <w:rFonts w:hint="eastAsia"/>
                <w:noProof/>
              </w:rPr>
              <w:t>、批量删除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_Toc383605708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2F" w:rsidRDefault="00E96D2F">
          <w:pPr>
            <w:pStyle w:val="2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83605709" w:history="1">
            <w:r w:rsidRPr="006A4C02">
              <w:rPr>
                <w:rStyle w:val="a6"/>
                <w:rFonts w:hint="eastAsia"/>
                <w:noProof/>
              </w:rPr>
              <w:t>五、系统设置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_Toc383605709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2F" w:rsidRDefault="00E96D2F">
          <w:pPr>
            <w:pStyle w:val="3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83605710" w:history="1">
            <w:r w:rsidRPr="006A4C02">
              <w:rPr>
                <w:rStyle w:val="a6"/>
                <w:noProof/>
              </w:rPr>
              <w:t>1</w:t>
            </w:r>
            <w:r w:rsidRPr="006A4C02">
              <w:rPr>
                <w:rStyle w:val="a6"/>
                <w:rFonts w:hint="eastAsia"/>
                <w:noProof/>
              </w:rPr>
              <w:t>、公共代码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_Toc383605710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2F" w:rsidRDefault="00E96D2F">
          <w:pPr>
            <w:pStyle w:val="3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83605711" w:history="1">
            <w:r w:rsidRPr="006A4C02">
              <w:rPr>
                <w:rStyle w:val="a6"/>
                <w:noProof/>
              </w:rPr>
              <w:t>2</w:t>
            </w:r>
            <w:r w:rsidRPr="006A4C02">
              <w:rPr>
                <w:rStyle w:val="a6"/>
                <w:rFonts w:hint="eastAsia"/>
                <w:noProof/>
              </w:rPr>
              <w:t>、专业管理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_Toc383605711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D2F" w:rsidRDefault="00E96D2F">
          <w:pPr>
            <w:pStyle w:val="3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83605712" w:history="1">
            <w:r w:rsidRPr="006A4C02">
              <w:rPr>
                <w:rStyle w:val="a6"/>
                <w:noProof/>
              </w:rPr>
              <w:t>3</w:t>
            </w:r>
            <w:r w:rsidRPr="006A4C02">
              <w:rPr>
                <w:rStyle w:val="a6"/>
                <w:rFonts w:hint="eastAsia"/>
                <w:noProof/>
              </w:rPr>
              <w:t>、地区管理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_Toc383605712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12AB" w:rsidRDefault="00E96D2F" w:rsidP="00E96D2F">
          <w:pPr>
            <w:pStyle w:val="30"/>
          </w:pPr>
          <w:r w:rsidRPr="006A4C02">
            <w:rPr>
              <w:rStyle w:val="a6"/>
              <w:noProof/>
            </w:rPr>
            <w:fldChar w:fldCharType="begin"/>
          </w:r>
          <w:r w:rsidRPr="006A4C02">
            <w:rPr>
              <w:rStyle w:val="a6"/>
              <w:noProof/>
            </w:rPr>
            <w:instrText xml:space="preserve"> </w:instrText>
          </w:r>
          <w:r>
            <w:rPr>
              <w:noProof/>
            </w:rPr>
            <w:instrText>HYPERLINK \l "_Toc383605713"</w:instrText>
          </w:r>
          <w:r w:rsidRPr="006A4C02">
            <w:rPr>
              <w:rStyle w:val="a6"/>
              <w:noProof/>
            </w:rPr>
            <w:instrText xml:space="preserve"> </w:instrText>
          </w:r>
          <w:r w:rsidRPr="006A4C02">
            <w:rPr>
              <w:rStyle w:val="a6"/>
              <w:noProof/>
            </w:rPr>
          </w:r>
          <w:r w:rsidRPr="006A4C02">
            <w:rPr>
              <w:rStyle w:val="a6"/>
              <w:noProof/>
            </w:rPr>
            <w:fldChar w:fldCharType="separate"/>
          </w:r>
          <w:r w:rsidRPr="006A4C02">
            <w:rPr>
              <w:rStyle w:val="a6"/>
              <w:noProof/>
            </w:rPr>
            <w:t>4</w:t>
          </w:r>
          <w:r w:rsidRPr="006A4C02">
            <w:rPr>
              <w:rStyle w:val="a6"/>
              <w:rFonts w:hint="eastAsia"/>
              <w:noProof/>
            </w:rPr>
            <w:t>、用户管理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_Toc383605713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12</w:t>
          </w:r>
          <w:r>
            <w:rPr>
              <w:noProof/>
              <w:webHidden/>
            </w:rPr>
            <w:fldChar w:fldCharType="end"/>
          </w:r>
          <w:r w:rsidRPr="006A4C02">
            <w:rPr>
              <w:rStyle w:val="a6"/>
              <w:noProof/>
            </w:rPr>
            <w:fldChar w:fldCharType="end"/>
          </w:r>
          <w:r w:rsidR="00352BBA">
            <w:rPr>
              <w:b/>
              <w:bCs/>
              <w:lang w:val="zh-CN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3E2DEB" w:rsidRDefault="003E2DEB" w:rsidP="00BC3F8D">
      <w:pPr>
        <w:pStyle w:val="2"/>
        <w:numPr>
          <w:ilvl w:val="0"/>
          <w:numId w:val="9"/>
        </w:numPr>
        <w:sectPr w:rsidR="003E2DEB" w:rsidSect="003944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81"/>
        </w:sectPr>
      </w:pPr>
    </w:p>
    <w:p w:rsidR="00BC3F8D" w:rsidRDefault="00A9715B" w:rsidP="00BC3F8D">
      <w:pPr>
        <w:pStyle w:val="2"/>
        <w:numPr>
          <w:ilvl w:val="0"/>
          <w:numId w:val="9"/>
        </w:numPr>
      </w:pPr>
      <w:bookmarkStart w:id="1" w:name="_Toc383605695"/>
      <w:r>
        <w:rPr>
          <w:rFonts w:hint="eastAsia"/>
        </w:rPr>
        <w:lastRenderedPageBreak/>
        <w:t>系统功能</w:t>
      </w:r>
      <w:r w:rsidR="00BC3F8D">
        <w:rPr>
          <w:rFonts w:hint="eastAsia"/>
        </w:rPr>
        <w:t>概述</w:t>
      </w:r>
      <w:bookmarkEnd w:id="1"/>
    </w:p>
    <w:p w:rsidR="008773FF" w:rsidRDefault="00107A44" w:rsidP="0081307A">
      <w:pPr>
        <w:ind w:firstLine="560"/>
      </w:pPr>
      <w:r>
        <w:rPr>
          <w:rFonts w:hint="eastAsia"/>
        </w:rPr>
        <w:t>本</w:t>
      </w:r>
      <w:r w:rsidR="00BC3F8D">
        <w:rPr>
          <w:rFonts w:hint="eastAsia"/>
        </w:rPr>
        <w:t>系统</w:t>
      </w:r>
      <w:r>
        <w:rPr>
          <w:rFonts w:hint="eastAsia"/>
        </w:rPr>
        <w:t>将高校毕业生的就业</w:t>
      </w:r>
      <w:r w:rsidR="008773FF">
        <w:rPr>
          <w:rFonts w:hint="eastAsia"/>
        </w:rPr>
        <w:t>管理工作（学籍审核、数据报送等）移植到互联网平台上完成，降低</w:t>
      </w:r>
      <w:r>
        <w:rPr>
          <w:rFonts w:hint="eastAsia"/>
        </w:rPr>
        <w:t>就业工作成本，提高工作效率</w:t>
      </w:r>
      <w:r w:rsidR="00BC3F8D">
        <w:rPr>
          <w:rFonts w:hint="eastAsia"/>
        </w:rPr>
        <w:t>。</w:t>
      </w:r>
    </w:p>
    <w:p w:rsidR="004F2E5F" w:rsidRDefault="00BC3F8D" w:rsidP="004F2E5F">
      <w:pPr>
        <w:widowControl/>
        <w:ind w:firstLineChars="0" w:firstLine="0"/>
        <w:jc w:val="left"/>
        <w:rPr>
          <w:rFonts w:ascii="仿宋_GB2312"/>
        </w:rPr>
      </w:pPr>
      <w:r>
        <w:rPr>
          <w:rFonts w:hint="eastAsia"/>
        </w:rPr>
        <w:t>高校用户</w:t>
      </w:r>
      <w:r w:rsidR="008773FF">
        <w:rPr>
          <w:rFonts w:hint="eastAsia"/>
        </w:rPr>
        <w:t>可以进行的操作有：</w:t>
      </w:r>
      <w:r w:rsidR="008773FF">
        <w:rPr>
          <w:rFonts w:ascii="仿宋_GB2312" w:hint="eastAsia"/>
        </w:rPr>
        <w:t>①在毕业生管理中，</w:t>
      </w:r>
      <w:r w:rsidR="0081307A">
        <w:rPr>
          <w:rFonts w:hint="eastAsia"/>
        </w:rPr>
        <w:t>导入、添加、修改、删除、</w:t>
      </w:r>
      <w:r w:rsidR="008773FF">
        <w:rPr>
          <w:rFonts w:hint="eastAsia"/>
        </w:rPr>
        <w:t>查询、</w:t>
      </w:r>
      <w:r w:rsidR="0081307A">
        <w:rPr>
          <w:rFonts w:hint="eastAsia"/>
        </w:rPr>
        <w:t>导出</w:t>
      </w:r>
      <w:r w:rsidR="00205A08">
        <w:rPr>
          <w:rFonts w:hint="eastAsia"/>
        </w:rPr>
        <w:t>和</w:t>
      </w:r>
      <w:r w:rsidR="009F2F19">
        <w:rPr>
          <w:rFonts w:hint="eastAsia"/>
        </w:rPr>
        <w:t>上报</w:t>
      </w:r>
      <w:r w:rsidR="0081307A">
        <w:rPr>
          <w:rFonts w:hint="eastAsia"/>
        </w:rPr>
        <w:t>毕业生</w:t>
      </w:r>
      <w:r w:rsidR="0038471C">
        <w:rPr>
          <w:rFonts w:hint="eastAsia"/>
        </w:rPr>
        <w:t>就业</w:t>
      </w:r>
      <w:r w:rsidR="00205A08">
        <w:rPr>
          <w:rFonts w:hint="eastAsia"/>
        </w:rPr>
        <w:t>信息</w:t>
      </w:r>
      <w:r w:rsidR="008773FF">
        <w:rPr>
          <w:rFonts w:hint="eastAsia"/>
        </w:rPr>
        <w:t>，</w:t>
      </w:r>
      <w:r w:rsidR="009F2F19">
        <w:rPr>
          <w:rFonts w:hint="eastAsia"/>
        </w:rPr>
        <w:t>由</w:t>
      </w:r>
      <w:r w:rsidR="00107A44">
        <w:rPr>
          <w:rFonts w:hint="eastAsia"/>
        </w:rPr>
        <w:t>省级用户审核</w:t>
      </w:r>
      <w:r w:rsidR="009F2F19">
        <w:rPr>
          <w:rFonts w:hint="eastAsia"/>
        </w:rPr>
        <w:t>与</w:t>
      </w:r>
      <w:r w:rsidR="00107A44">
        <w:rPr>
          <w:rFonts w:hint="eastAsia"/>
        </w:rPr>
        <w:t>学籍</w:t>
      </w:r>
      <w:r w:rsidR="009F2F19">
        <w:rPr>
          <w:rFonts w:hint="eastAsia"/>
        </w:rPr>
        <w:t>库</w:t>
      </w:r>
      <w:r w:rsidR="00107A44">
        <w:rPr>
          <w:rFonts w:hint="eastAsia"/>
        </w:rPr>
        <w:t>不符的问题数据；</w:t>
      </w:r>
      <w:r w:rsidR="008773FF">
        <w:rPr>
          <w:rFonts w:ascii="仿宋_GB2312" w:hint="eastAsia"/>
        </w:rPr>
        <w:t>②在</w:t>
      </w:r>
      <w:r w:rsidR="008773FF">
        <w:rPr>
          <w:rFonts w:hint="eastAsia"/>
        </w:rPr>
        <w:t>首页，查看本校及本校各院系的统计数据；</w:t>
      </w:r>
      <w:r w:rsidR="009F2F19">
        <w:rPr>
          <w:rFonts w:ascii="仿宋_GB2312" w:hint="eastAsia"/>
        </w:rPr>
        <w:t>③</w:t>
      </w:r>
      <w:r w:rsidR="00236916">
        <w:rPr>
          <w:rFonts w:ascii="仿宋_GB2312" w:hint="eastAsia"/>
        </w:rPr>
        <w:t>在</w:t>
      </w:r>
      <w:r w:rsidR="009F2F19">
        <w:rPr>
          <w:rFonts w:ascii="仿宋_GB2312" w:hint="eastAsia"/>
        </w:rPr>
        <w:t>系统设置&gt;用户管理&gt;账户设置中，修改账户信息；</w:t>
      </w:r>
      <w:r w:rsidR="00794AEB">
        <w:rPr>
          <w:rFonts w:ascii="仿宋_GB2312" w:hint="eastAsia"/>
        </w:rPr>
        <w:t>④</w:t>
      </w:r>
      <w:r w:rsidR="009F2F19">
        <w:rPr>
          <w:rFonts w:ascii="仿宋_GB2312" w:hint="eastAsia"/>
        </w:rPr>
        <w:t>在系统设置&gt;用户管理&gt;</w:t>
      </w:r>
      <w:r w:rsidR="00FC1D2C">
        <w:rPr>
          <w:rFonts w:ascii="仿宋_GB2312" w:hint="eastAsia"/>
        </w:rPr>
        <w:t>本校</w:t>
      </w:r>
      <w:r w:rsidR="009F2F19">
        <w:rPr>
          <w:rFonts w:ascii="仿宋_GB2312" w:hint="eastAsia"/>
        </w:rPr>
        <w:t>用户中，查看</w:t>
      </w:r>
      <w:r w:rsidR="00FC1D2C">
        <w:rPr>
          <w:rFonts w:ascii="仿宋_GB2312" w:hint="eastAsia"/>
        </w:rPr>
        <w:t>本校各</w:t>
      </w:r>
      <w:r w:rsidR="009F2F19">
        <w:rPr>
          <w:rFonts w:ascii="仿宋_GB2312" w:hint="eastAsia"/>
        </w:rPr>
        <w:t>用户</w:t>
      </w:r>
      <w:r w:rsidR="00732367">
        <w:rPr>
          <w:rFonts w:ascii="仿宋_GB2312" w:hint="eastAsia"/>
        </w:rPr>
        <w:t>（包括本用户）</w:t>
      </w:r>
      <w:r w:rsidR="009F2F19">
        <w:rPr>
          <w:rFonts w:ascii="仿宋_GB2312" w:hint="eastAsia"/>
        </w:rPr>
        <w:t>的</w:t>
      </w:r>
      <w:r w:rsidR="003A2EF4">
        <w:rPr>
          <w:rFonts w:ascii="仿宋_GB2312" w:hint="eastAsia"/>
        </w:rPr>
        <w:t>联系</w:t>
      </w:r>
      <w:r w:rsidR="009F2F19">
        <w:rPr>
          <w:rFonts w:ascii="仿宋_GB2312" w:hint="eastAsia"/>
        </w:rPr>
        <w:t>信息、毕业生操作范围</w:t>
      </w:r>
      <w:r w:rsidR="00794AEB">
        <w:rPr>
          <w:rFonts w:ascii="仿宋_GB2312" w:hint="eastAsia"/>
        </w:rPr>
        <w:t>；⑤</w:t>
      </w:r>
      <w:r w:rsidR="007F00CD">
        <w:rPr>
          <w:rFonts w:ascii="仿宋_GB2312" w:hint="eastAsia"/>
        </w:rPr>
        <w:t>在系统设置&gt;公共代码</w:t>
      </w:r>
      <w:r w:rsidR="007F00CD">
        <w:rPr>
          <w:rFonts w:hint="eastAsia"/>
        </w:rPr>
        <w:t>、</w:t>
      </w:r>
      <w:r w:rsidR="007F00CD">
        <w:rPr>
          <w:rFonts w:ascii="仿宋_GB2312" w:hint="eastAsia"/>
        </w:rPr>
        <w:t>专业管理、地区管理中，查看系统中的字段代码标准。</w:t>
      </w:r>
      <w:r w:rsidR="009F2F19">
        <w:rPr>
          <w:rFonts w:hint="eastAsia"/>
        </w:rPr>
        <w:t>详细内容，请参阅具体章节。</w:t>
      </w:r>
    </w:p>
    <w:p w:rsidR="008A7058" w:rsidRDefault="00A51015" w:rsidP="004F2E5F">
      <w:pPr>
        <w:widowControl/>
        <w:ind w:firstLine="560"/>
        <w:jc w:val="left"/>
      </w:pPr>
      <w:r>
        <w:rPr>
          <w:rFonts w:hint="eastAsia"/>
        </w:rPr>
        <w:t>学生数据存在于高校和省部级</w:t>
      </w:r>
      <w:r w:rsidR="00844A5D">
        <w:rPr>
          <w:rFonts w:hint="eastAsia"/>
        </w:rPr>
        <w:t>两</w:t>
      </w:r>
      <w:r>
        <w:rPr>
          <w:rFonts w:hint="eastAsia"/>
        </w:rPr>
        <w:t>个数据库</w:t>
      </w:r>
      <w:r w:rsidR="00844A5D">
        <w:rPr>
          <w:rFonts w:hint="eastAsia"/>
        </w:rPr>
        <w:t>中</w:t>
      </w:r>
      <w:r>
        <w:rPr>
          <w:rFonts w:hint="eastAsia"/>
        </w:rPr>
        <w:t>，学生数据状态的变化如图</w:t>
      </w:r>
      <w:r>
        <w:rPr>
          <w:rFonts w:hint="eastAsia"/>
        </w:rPr>
        <w:t>1</w:t>
      </w:r>
      <w:r>
        <w:rPr>
          <w:rFonts w:hint="eastAsia"/>
        </w:rPr>
        <w:t>。高校数据库中的数据状态为：</w:t>
      </w:r>
      <w:r w:rsidRPr="003851EB">
        <w:rPr>
          <w:rFonts w:hint="eastAsia"/>
          <w:b/>
        </w:rPr>
        <w:t>新增、有改动、上报中、已上报、待审核、需复查</w:t>
      </w:r>
      <w:r>
        <w:rPr>
          <w:rFonts w:hint="eastAsia"/>
        </w:rPr>
        <w:t>。省部级数据库中的数据状态为：</w:t>
      </w:r>
      <w:r w:rsidRPr="003851EB">
        <w:rPr>
          <w:rFonts w:hint="eastAsia"/>
          <w:b/>
        </w:rPr>
        <w:t>正常、需审核</w:t>
      </w:r>
      <w:r>
        <w:rPr>
          <w:rFonts w:hint="eastAsia"/>
        </w:rPr>
        <w:t>。</w:t>
      </w:r>
    </w:p>
    <w:p w:rsidR="004F2E5F" w:rsidRDefault="004F2E5F" w:rsidP="00A51015">
      <w:pPr>
        <w:ind w:firstLine="560"/>
      </w:pPr>
    </w:p>
    <w:p w:rsidR="00E15880" w:rsidRDefault="00A51015" w:rsidP="00A51015">
      <w:pPr>
        <w:ind w:firstLineChars="0" w:firstLine="0"/>
        <w:jc w:val="center"/>
        <w:rPr>
          <w:rFonts w:ascii="宋体" w:eastAsia="宋体" w:hAnsi="宋体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4410075" cy="3300434"/>
            <wp:effectExtent l="0" t="0" r="0" b="0"/>
            <wp:docPr id="5" name="图片 5" descr="C:\Users\lenovo\Desktop\学生数据状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学生数据状态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442" cy="331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015" w:rsidRDefault="00A51015" w:rsidP="00A51015">
      <w:pPr>
        <w:ind w:firstLineChars="0" w:firstLine="0"/>
        <w:jc w:val="center"/>
        <w:rPr>
          <w:rFonts w:ascii="宋体" w:eastAsia="宋体" w:hAnsi="宋体"/>
          <w:sz w:val="22"/>
          <w:szCs w:val="22"/>
        </w:rPr>
      </w:pPr>
      <w:r w:rsidRPr="00C47589">
        <w:rPr>
          <w:rFonts w:ascii="宋体" w:eastAsia="宋体" w:hAnsi="宋体" w:hint="eastAsia"/>
          <w:sz w:val="22"/>
          <w:szCs w:val="22"/>
        </w:rPr>
        <w:t>图1 学生数据状态</w:t>
      </w:r>
    </w:p>
    <w:p w:rsidR="00A51015" w:rsidRDefault="00A51015" w:rsidP="00A51015">
      <w:pPr>
        <w:ind w:firstLineChars="0" w:firstLine="0"/>
        <w:jc w:val="center"/>
        <w:rPr>
          <w:rFonts w:ascii="宋体" w:eastAsia="宋体" w:hAnsi="宋体"/>
          <w:sz w:val="22"/>
          <w:szCs w:val="22"/>
        </w:rPr>
      </w:pPr>
    </w:p>
    <w:p w:rsidR="00A51015" w:rsidRPr="00D230C9" w:rsidRDefault="002A19C4" w:rsidP="00A51015">
      <w:pPr>
        <w:ind w:firstLine="560"/>
        <w:jc w:val="left"/>
      </w:pPr>
      <w:r>
        <w:rPr>
          <w:rFonts w:hint="eastAsia"/>
        </w:rPr>
        <w:t>校级用户</w:t>
      </w:r>
      <w:r w:rsidR="00D85293">
        <w:rPr>
          <w:rFonts w:hint="eastAsia"/>
        </w:rPr>
        <w:t>对</w:t>
      </w:r>
      <w:r w:rsidR="00E15880">
        <w:rPr>
          <w:rFonts w:hint="eastAsia"/>
        </w:rPr>
        <w:t>高校</w:t>
      </w:r>
      <w:r w:rsidR="00A51015" w:rsidRPr="00D230C9">
        <w:rPr>
          <w:rFonts w:hint="eastAsia"/>
        </w:rPr>
        <w:t>数据库</w:t>
      </w:r>
      <w:r w:rsidR="00D85293">
        <w:rPr>
          <w:rFonts w:hint="eastAsia"/>
        </w:rPr>
        <w:t>的操作和</w:t>
      </w:r>
      <w:r w:rsidR="00A51015">
        <w:rPr>
          <w:rFonts w:hint="eastAsia"/>
        </w:rPr>
        <w:t>学生</w:t>
      </w:r>
      <w:r w:rsidR="00A51015" w:rsidRPr="00D230C9">
        <w:rPr>
          <w:rFonts w:hint="eastAsia"/>
        </w:rPr>
        <w:t>数据</w:t>
      </w:r>
      <w:r w:rsidR="00A51015">
        <w:rPr>
          <w:rFonts w:hint="eastAsia"/>
        </w:rPr>
        <w:t>状态</w:t>
      </w:r>
      <w:r w:rsidR="00D85293">
        <w:rPr>
          <w:rFonts w:hint="eastAsia"/>
        </w:rPr>
        <w:t>的变化</w:t>
      </w:r>
      <w:r w:rsidR="00A51015" w:rsidRPr="00D230C9">
        <w:rPr>
          <w:rFonts w:hint="eastAsia"/>
        </w:rPr>
        <w:t>：</w:t>
      </w:r>
    </w:p>
    <w:p w:rsidR="003046C8" w:rsidRPr="00EF0EE0" w:rsidRDefault="001935E9" w:rsidP="00021ED0">
      <w:pPr>
        <w:pStyle w:val="a5"/>
        <w:ind w:firstLine="560"/>
        <w:jc w:val="left"/>
        <w:rPr>
          <w:rFonts w:ascii="仿宋_GB2312"/>
        </w:rPr>
      </w:pPr>
      <w:r>
        <w:rPr>
          <w:rFonts w:hint="eastAsia"/>
        </w:rPr>
        <w:t>1</w:t>
      </w:r>
      <w:r w:rsidR="00EF0EE0">
        <w:rPr>
          <w:rFonts w:hint="eastAsia"/>
        </w:rPr>
        <w:t>、</w:t>
      </w:r>
      <w:r w:rsidR="003046C8" w:rsidRPr="00BF4547">
        <w:rPr>
          <w:rFonts w:hint="eastAsia"/>
          <w:b/>
        </w:rPr>
        <w:t>导入</w:t>
      </w:r>
      <w:r w:rsidR="00F43FBF" w:rsidRPr="00F43FBF">
        <w:rPr>
          <w:rFonts w:hint="eastAsia"/>
        </w:rPr>
        <w:t>（批量）</w:t>
      </w:r>
      <w:r w:rsidR="003851EB" w:rsidRPr="00F43FBF">
        <w:rPr>
          <w:rFonts w:hint="eastAsia"/>
        </w:rPr>
        <w:t>、</w:t>
      </w:r>
      <w:r w:rsidR="003046C8" w:rsidRPr="00BF4547">
        <w:rPr>
          <w:rFonts w:hint="eastAsia"/>
          <w:b/>
        </w:rPr>
        <w:t>添加</w:t>
      </w:r>
      <w:r w:rsidR="00EF0EE0">
        <w:rPr>
          <w:rFonts w:hint="eastAsia"/>
        </w:rPr>
        <w:t>：</w:t>
      </w:r>
      <w:r w:rsidR="001D5785">
        <w:rPr>
          <w:rFonts w:hint="eastAsia"/>
        </w:rPr>
        <w:t>自动运行校验，</w:t>
      </w:r>
      <w:r w:rsidR="009216DD">
        <w:rPr>
          <w:rFonts w:hint="eastAsia"/>
        </w:rPr>
        <w:t>状态为“</w:t>
      </w:r>
      <w:r w:rsidR="009216DD" w:rsidRPr="00BF4547">
        <w:rPr>
          <w:rFonts w:hint="eastAsia"/>
          <w:b/>
        </w:rPr>
        <w:t>新增</w:t>
      </w:r>
      <w:r w:rsidR="009216DD">
        <w:rPr>
          <w:rFonts w:hint="eastAsia"/>
        </w:rPr>
        <w:t>”</w:t>
      </w:r>
      <w:r w:rsidR="00B258AA">
        <w:rPr>
          <w:rFonts w:hint="eastAsia"/>
        </w:rPr>
        <w:t>。</w:t>
      </w:r>
    </w:p>
    <w:p w:rsidR="003046C8" w:rsidRPr="00EF0EE0" w:rsidRDefault="00EF0EE0" w:rsidP="00021ED0">
      <w:pPr>
        <w:ind w:firstLine="560"/>
        <w:jc w:val="left"/>
        <w:rPr>
          <w:rFonts w:ascii="仿宋_GB2312"/>
        </w:rPr>
      </w:pPr>
      <w:r w:rsidRPr="00EF0EE0">
        <w:rPr>
          <w:rFonts w:ascii="仿宋_GB2312" w:hint="eastAsia"/>
        </w:rPr>
        <w:t>2、</w:t>
      </w:r>
      <w:r w:rsidR="003046C8" w:rsidRPr="00BF4547">
        <w:rPr>
          <w:rFonts w:ascii="仿宋_GB2312" w:hint="eastAsia"/>
          <w:b/>
        </w:rPr>
        <w:t>修改</w:t>
      </w:r>
      <w:r w:rsidRPr="00EF0EE0">
        <w:rPr>
          <w:rFonts w:ascii="仿宋_GB2312" w:hint="eastAsia"/>
        </w:rPr>
        <w:t>：</w:t>
      </w:r>
      <w:r w:rsidR="003851EB">
        <w:rPr>
          <w:rFonts w:ascii="仿宋_GB2312" w:hint="eastAsia"/>
        </w:rPr>
        <w:t>状态变为“</w:t>
      </w:r>
      <w:r w:rsidR="003851EB" w:rsidRPr="00BF4547">
        <w:rPr>
          <w:rFonts w:ascii="仿宋_GB2312" w:hint="eastAsia"/>
          <w:b/>
        </w:rPr>
        <w:t>有改动</w:t>
      </w:r>
      <w:r w:rsidR="003851EB" w:rsidRPr="00EF0EE0">
        <w:rPr>
          <w:rFonts w:ascii="仿宋_GB2312" w:hint="eastAsia"/>
        </w:rPr>
        <w:t>”</w:t>
      </w:r>
      <w:r w:rsidR="003851EB">
        <w:rPr>
          <w:rFonts w:ascii="仿宋_GB2312" w:hint="eastAsia"/>
        </w:rPr>
        <w:t>；“上报中”、“待审核”数据被锁定，不允许修改。</w:t>
      </w:r>
    </w:p>
    <w:p w:rsidR="003046C8" w:rsidRPr="00EF0EE0" w:rsidRDefault="00EF0EE0" w:rsidP="00021ED0">
      <w:pPr>
        <w:ind w:firstLine="560"/>
        <w:jc w:val="left"/>
        <w:rPr>
          <w:rFonts w:ascii="仿宋_GB2312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3046C8" w:rsidRPr="00BF4547">
        <w:rPr>
          <w:rFonts w:hint="eastAsia"/>
          <w:b/>
        </w:rPr>
        <w:t>上报</w:t>
      </w:r>
      <w:r>
        <w:rPr>
          <w:rFonts w:hint="eastAsia"/>
        </w:rPr>
        <w:t>：</w:t>
      </w:r>
      <w:r w:rsidR="003851EB">
        <w:rPr>
          <w:rFonts w:hint="eastAsia"/>
        </w:rPr>
        <w:t>上报“</w:t>
      </w:r>
      <w:r w:rsidR="003851EB" w:rsidRPr="00BF4547">
        <w:rPr>
          <w:rFonts w:hint="eastAsia"/>
          <w:b/>
        </w:rPr>
        <w:t>新增</w:t>
      </w:r>
      <w:r w:rsidR="003851EB">
        <w:rPr>
          <w:rFonts w:hint="eastAsia"/>
        </w:rPr>
        <w:t>”和</w:t>
      </w:r>
      <w:r w:rsidR="003851EB" w:rsidRPr="00EF0EE0">
        <w:rPr>
          <w:rFonts w:ascii="仿宋_GB2312" w:hint="eastAsia"/>
        </w:rPr>
        <w:t>“</w:t>
      </w:r>
      <w:r w:rsidR="003851EB" w:rsidRPr="00BF4547">
        <w:rPr>
          <w:rFonts w:ascii="仿宋_GB2312" w:hint="eastAsia"/>
          <w:b/>
        </w:rPr>
        <w:t>有改动</w:t>
      </w:r>
      <w:r w:rsidR="003851EB" w:rsidRPr="00EF0EE0">
        <w:rPr>
          <w:rFonts w:ascii="仿宋_GB2312" w:hint="eastAsia"/>
        </w:rPr>
        <w:t>”</w:t>
      </w:r>
      <w:r w:rsidR="003851EB">
        <w:rPr>
          <w:rFonts w:ascii="仿宋_GB2312" w:hint="eastAsia"/>
        </w:rPr>
        <w:t>的数据</w:t>
      </w:r>
      <w:r w:rsidR="003851EB">
        <w:rPr>
          <w:rFonts w:hint="eastAsia"/>
        </w:rPr>
        <w:t>，</w:t>
      </w:r>
      <w:r w:rsidR="009216DD">
        <w:rPr>
          <w:rFonts w:hint="eastAsia"/>
        </w:rPr>
        <w:t>状态变为“</w:t>
      </w:r>
      <w:r w:rsidR="009216DD" w:rsidRPr="00BF4547">
        <w:rPr>
          <w:rFonts w:hint="eastAsia"/>
          <w:b/>
        </w:rPr>
        <w:t>上报中</w:t>
      </w:r>
      <w:r w:rsidR="009216DD">
        <w:rPr>
          <w:rFonts w:hint="eastAsia"/>
        </w:rPr>
        <w:t>”，</w:t>
      </w:r>
      <w:r w:rsidR="009216DD" w:rsidRPr="00EF0EE0">
        <w:rPr>
          <w:rFonts w:ascii="仿宋_GB2312" w:hint="eastAsia"/>
        </w:rPr>
        <w:t>自动运行校验</w:t>
      </w:r>
      <w:r w:rsidR="00B258AA">
        <w:rPr>
          <w:rFonts w:ascii="仿宋_GB2312" w:hint="eastAsia"/>
        </w:rPr>
        <w:t>（</w:t>
      </w:r>
      <w:r w:rsidR="000D7E00">
        <w:rPr>
          <w:rFonts w:ascii="仿宋_GB2312" w:hint="eastAsia"/>
        </w:rPr>
        <w:t>与教育部</w:t>
      </w:r>
      <w:r w:rsidR="00B258AA">
        <w:rPr>
          <w:rFonts w:ascii="仿宋_GB2312" w:hint="eastAsia"/>
        </w:rPr>
        <w:t>学籍</w:t>
      </w:r>
      <w:r w:rsidR="000D7E00">
        <w:rPr>
          <w:rFonts w:ascii="仿宋_GB2312" w:hint="eastAsia"/>
        </w:rPr>
        <w:t>数据核对</w:t>
      </w:r>
      <w:r w:rsidR="00B258AA">
        <w:rPr>
          <w:rFonts w:ascii="仿宋_GB2312" w:hint="eastAsia"/>
        </w:rPr>
        <w:t>）</w:t>
      </w:r>
      <w:r w:rsidR="001D5785">
        <w:rPr>
          <w:rFonts w:ascii="仿宋_GB2312" w:hint="eastAsia"/>
        </w:rPr>
        <w:t>，</w:t>
      </w:r>
      <w:r w:rsidR="001D5785">
        <w:rPr>
          <w:rFonts w:hint="eastAsia"/>
        </w:rPr>
        <w:t>并锁定数据（不允许修改）</w:t>
      </w:r>
      <w:r w:rsidR="00B258AA">
        <w:rPr>
          <w:rFonts w:ascii="仿宋_GB2312" w:hint="eastAsia"/>
        </w:rPr>
        <w:t>。</w:t>
      </w:r>
    </w:p>
    <w:p w:rsidR="00EF0EE0" w:rsidRDefault="001D5785" w:rsidP="00021ED0">
      <w:pPr>
        <w:ind w:firstLine="560"/>
        <w:jc w:val="left"/>
      </w:pPr>
      <w:r>
        <w:rPr>
          <w:rFonts w:ascii="仿宋_GB2312" w:hint="eastAsia"/>
        </w:rPr>
        <w:t>（1）</w:t>
      </w:r>
      <w:r w:rsidR="00BF4547">
        <w:rPr>
          <w:rFonts w:ascii="仿宋_GB2312" w:hint="eastAsia"/>
        </w:rPr>
        <w:t>通过校验，</w:t>
      </w:r>
      <w:r w:rsidR="00BF4547">
        <w:rPr>
          <w:rFonts w:hint="eastAsia"/>
        </w:rPr>
        <w:t>状态变为</w:t>
      </w:r>
      <w:r w:rsidR="003046C8">
        <w:rPr>
          <w:rFonts w:hint="eastAsia"/>
        </w:rPr>
        <w:t>“</w:t>
      </w:r>
      <w:r w:rsidR="003046C8" w:rsidRPr="00BF4547">
        <w:rPr>
          <w:rFonts w:hint="eastAsia"/>
          <w:b/>
        </w:rPr>
        <w:t>已上报</w:t>
      </w:r>
      <w:r w:rsidR="003046C8">
        <w:rPr>
          <w:rFonts w:hint="eastAsia"/>
        </w:rPr>
        <w:t>”</w:t>
      </w:r>
      <w:r>
        <w:rPr>
          <w:rFonts w:hint="eastAsia"/>
        </w:rPr>
        <w:t>。</w:t>
      </w:r>
    </w:p>
    <w:p w:rsidR="001D5785" w:rsidRDefault="001D5785" w:rsidP="00021ED0">
      <w:pPr>
        <w:ind w:firstLine="560"/>
        <w:jc w:val="left"/>
      </w:pPr>
      <w:r>
        <w:rPr>
          <w:rFonts w:ascii="仿宋_GB2312" w:hint="eastAsia"/>
        </w:rPr>
        <w:t>（2）部分与</w:t>
      </w:r>
      <w:r w:rsidR="006D2B13">
        <w:rPr>
          <w:rFonts w:ascii="仿宋_GB2312" w:hint="eastAsia"/>
        </w:rPr>
        <w:t>教育部</w:t>
      </w:r>
      <w:r>
        <w:rPr>
          <w:rFonts w:ascii="仿宋_GB2312" w:hint="eastAsia"/>
        </w:rPr>
        <w:t>学籍</w:t>
      </w:r>
      <w:r w:rsidR="006D2B13">
        <w:rPr>
          <w:rFonts w:ascii="仿宋_GB2312" w:hint="eastAsia"/>
        </w:rPr>
        <w:t>数据</w:t>
      </w:r>
      <w:r>
        <w:rPr>
          <w:rFonts w:ascii="仿宋_GB2312" w:hint="eastAsia"/>
        </w:rPr>
        <w:t>不符的问题数据，须经省级审核，</w:t>
      </w:r>
      <w:r w:rsidR="00BF4547">
        <w:rPr>
          <w:rFonts w:hint="eastAsia"/>
        </w:rPr>
        <w:t>状态变为</w:t>
      </w:r>
      <w:r w:rsidR="003046C8">
        <w:rPr>
          <w:rFonts w:hint="eastAsia"/>
        </w:rPr>
        <w:t>“</w:t>
      </w:r>
      <w:r w:rsidR="009216DD" w:rsidRPr="00BF4547">
        <w:rPr>
          <w:rFonts w:hint="eastAsia"/>
          <w:b/>
        </w:rPr>
        <w:t>待审核</w:t>
      </w:r>
      <w:r w:rsidR="003046C8">
        <w:rPr>
          <w:rFonts w:hint="eastAsia"/>
        </w:rPr>
        <w:t>”</w:t>
      </w:r>
      <w:r>
        <w:rPr>
          <w:rFonts w:hint="eastAsia"/>
        </w:rPr>
        <w:t>，并锁定数据（不允许修改）：</w:t>
      </w:r>
    </w:p>
    <w:p w:rsidR="001D5785" w:rsidRDefault="001D5785" w:rsidP="001334F4">
      <w:pPr>
        <w:ind w:firstLineChars="450" w:firstLine="1260"/>
        <w:jc w:val="left"/>
      </w:pPr>
      <w:r w:rsidRPr="00B258AA">
        <w:rPr>
          <w:rFonts w:ascii="仿宋_GB2312" w:hint="eastAsia"/>
        </w:rPr>
        <w:t>①</w:t>
      </w:r>
      <w:r>
        <w:rPr>
          <w:rFonts w:hint="eastAsia"/>
        </w:rPr>
        <w:t>审核</w:t>
      </w:r>
      <w:r>
        <w:rPr>
          <w:rFonts w:ascii="仿宋_GB2312" w:hint="eastAsia"/>
        </w:rPr>
        <w:t>通过，</w:t>
      </w:r>
      <w:r>
        <w:rPr>
          <w:rFonts w:hint="eastAsia"/>
        </w:rPr>
        <w:t>状态变为“</w:t>
      </w:r>
      <w:r w:rsidRPr="00BF4547">
        <w:rPr>
          <w:rFonts w:hint="eastAsia"/>
          <w:b/>
        </w:rPr>
        <w:t>已上报</w:t>
      </w:r>
      <w:r>
        <w:rPr>
          <w:rFonts w:hint="eastAsia"/>
        </w:rPr>
        <w:t>”；</w:t>
      </w:r>
    </w:p>
    <w:p w:rsidR="00EF0EE0" w:rsidRDefault="001D5785" w:rsidP="001334F4">
      <w:pPr>
        <w:ind w:firstLineChars="450" w:firstLine="1260"/>
        <w:jc w:val="left"/>
      </w:pPr>
      <w:r>
        <w:rPr>
          <w:rFonts w:ascii="仿宋_GB2312" w:hint="eastAsia"/>
        </w:rPr>
        <w:t>②</w:t>
      </w:r>
      <w:r>
        <w:rPr>
          <w:rFonts w:hint="eastAsia"/>
        </w:rPr>
        <w:t>审核不</w:t>
      </w:r>
      <w:r>
        <w:rPr>
          <w:rFonts w:ascii="仿宋_GB2312" w:hint="eastAsia"/>
        </w:rPr>
        <w:t>通过，</w:t>
      </w:r>
      <w:r>
        <w:rPr>
          <w:rFonts w:hint="eastAsia"/>
        </w:rPr>
        <w:t>状态变为“</w:t>
      </w:r>
      <w:r w:rsidRPr="00BF4547">
        <w:rPr>
          <w:rFonts w:hint="eastAsia"/>
          <w:b/>
        </w:rPr>
        <w:t>需复查</w:t>
      </w:r>
      <w:r>
        <w:rPr>
          <w:rFonts w:hint="eastAsia"/>
        </w:rPr>
        <w:t>”。</w:t>
      </w:r>
    </w:p>
    <w:p w:rsidR="006A6A47" w:rsidRDefault="001D5785" w:rsidP="00054284">
      <w:pPr>
        <w:ind w:firstLine="560"/>
        <w:jc w:val="left"/>
      </w:pPr>
      <w:r>
        <w:rPr>
          <w:rFonts w:ascii="仿宋_GB2312" w:hint="eastAsia"/>
        </w:rPr>
        <w:t>（3）</w:t>
      </w:r>
      <w:r w:rsidR="00BF4547">
        <w:rPr>
          <w:rFonts w:ascii="仿宋_GB2312" w:hint="eastAsia"/>
        </w:rPr>
        <w:t>未通过校验，</w:t>
      </w:r>
      <w:r w:rsidR="00BF4547">
        <w:rPr>
          <w:rFonts w:hint="eastAsia"/>
        </w:rPr>
        <w:t>状态变为</w:t>
      </w:r>
      <w:r w:rsidR="009216DD">
        <w:rPr>
          <w:rFonts w:hint="eastAsia"/>
        </w:rPr>
        <w:t>“</w:t>
      </w:r>
      <w:r w:rsidR="009216DD" w:rsidRPr="00BF4547">
        <w:rPr>
          <w:rFonts w:hint="eastAsia"/>
          <w:b/>
        </w:rPr>
        <w:t>需复查</w:t>
      </w:r>
      <w:r w:rsidR="009216DD">
        <w:rPr>
          <w:rFonts w:hint="eastAsia"/>
        </w:rPr>
        <w:t>”</w:t>
      </w:r>
      <w:r>
        <w:rPr>
          <w:rFonts w:hint="eastAsia"/>
        </w:rPr>
        <w:t>。</w:t>
      </w:r>
      <w:r w:rsidR="006A6A47">
        <w:br w:type="page"/>
      </w:r>
    </w:p>
    <w:p w:rsidR="0090307C" w:rsidRDefault="006A6A47" w:rsidP="006A6A47">
      <w:pPr>
        <w:pStyle w:val="2"/>
      </w:pPr>
      <w:bookmarkStart w:id="2" w:name="_Toc383605696"/>
      <w:r>
        <w:rPr>
          <w:rFonts w:hint="eastAsia"/>
        </w:rPr>
        <w:lastRenderedPageBreak/>
        <w:t>二、</w:t>
      </w:r>
      <w:r w:rsidR="0090307C" w:rsidRPr="0090307C">
        <w:rPr>
          <w:rFonts w:hint="eastAsia"/>
        </w:rPr>
        <w:t>登录系统</w:t>
      </w:r>
      <w:bookmarkEnd w:id="2"/>
    </w:p>
    <w:p w:rsidR="00D04EC6" w:rsidRPr="00AC1FD3" w:rsidRDefault="000D7E00" w:rsidP="00D04EC6">
      <w:pPr>
        <w:ind w:firstLine="560"/>
      </w:pPr>
      <w:r>
        <w:rPr>
          <w:rFonts w:hint="eastAsia"/>
          <w:szCs w:val="28"/>
        </w:rPr>
        <w:t>使用系统需</w:t>
      </w:r>
      <w:r>
        <w:rPr>
          <w:rFonts w:hint="eastAsia"/>
          <w:szCs w:val="28"/>
        </w:rPr>
        <w:t>IE</w:t>
      </w:r>
      <w:r>
        <w:rPr>
          <w:rFonts w:hint="eastAsia"/>
          <w:szCs w:val="28"/>
        </w:rPr>
        <w:t>浏览器</w:t>
      </w:r>
      <w:r>
        <w:rPr>
          <w:rFonts w:hint="eastAsia"/>
          <w:szCs w:val="28"/>
        </w:rPr>
        <w:t>10.0</w:t>
      </w:r>
      <w:r w:rsidR="00494CCF">
        <w:rPr>
          <w:rFonts w:hint="eastAsia"/>
          <w:szCs w:val="28"/>
        </w:rPr>
        <w:t>以上</w:t>
      </w:r>
      <w:r>
        <w:rPr>
          <w:rFonts w:hint="eastAsia"/>
          <w:szCs w:val="28"/>
        </w:rPr>
        <w:t>版本</w:t>
      </w:r>
      <w:r>
        <w:rPr>
          <w:rFonts w:hint="eastAsia"/>
          <w:szCs w:val="28"/>
        </w:rPr>
        <w:t>,</w:t>
      </w:r>
      <w:r>
        <w:rPr>
          <w:rFonts w:hint="eastAsia"/>
          <w:szCs w:val="28"/>
        </w:rPr>
        <w:t>也可</w:t>
      </w:r>
      <w:r w:rsidR="0090307C" w:rsidRPr="0090307C">
        <w:rPr>
          <w:rFonts w:hint="eastAsia"/>
          <w:szCs w:val="28"/>
        </w:rPr>
        <w:t>使用</w:t>
      </w:r>
      <w:r w:rsidR="00F0508F">
        <w:rPr>
          <w:rFonts w:hint="eastAsia"/>
          <w:szCs w:val="28"/>
        </w:rPr>
        <w:t>chrome</w:t>
      </w:r>
      <w:r w:rsidR="00F0508F">
        <w:rPr>
          <w:rFonts w:hint="eastAsia"/>
          <w:szCs w:val="28"/>
        </w:rPr>
        <w:t>浏览器或其他</w:t>
      </w:r>
      <w:r w:rsidR="00D04EC6">
        <w:rPr>
          <w:rFonts w:hint="eastAsia"/>
          <w:szCs w:val="28"/>
        </w:rPr>
        <w:t>浏览器的</w:t>
      </w:r>
      <w:r w:rsidR="00F0508F">
        <w:rPr>
          <w:rFonts w:hint="eastAsia"/>
          <w:szCs w:val="28"/>
        </w:rPr>
        <w:t>高速</w:t>
      </w:r>
      <w:r w:rsidR="00D04EC6">
        <w:rPr>
          <w:rFonts w:hint="eastAsia"/>
          <w:szCs w:val="28"/>
        </w:rPr>
        <w:t>模式</w:t>
      </w:r>
      <w:r w:rsidR="00FA639B">
        <w:rPr>
          <w:rFonts w:hint="eastAsia"/>
          <w:szCs w:val="28"/>
        </w:rPr>
        <w:t>。</w:t>
      </w:r>
    </w:p>
    <w:p w:rsidR="0090307C" w:rsidRDefault="00D04EC6" w:rsidP="0090307C">
      <w:pPr>
        <w:ind w:firstLine="560"/>
        <w:rPr>
          <w:color w:val="000000" w:themeColor="text1"/>
          <w:szCs w:val="28"/>
        </w:rPr>
      </w:pPr>
      <w:r w:rsidRPr="003B04C1">
        <w:rPr>
          <w:rFonts w:hint="eastAsia"/>
          <w:szCs w:val="28"/>
        </w:rPr>
        <w:t>登录</w:t>
      </w:r>
      <w:r w:rsidR="00372F9D">
        <w:rPr>
          <w:rFonts w:hint="eastAsia"/>
          <w:szCs w:val="28"/>
        </w:rPr>
        <w:t>网址</w:t>
      </w:r>
      <w:hyperlink r:id="rId16" w:history="1">
        <w:r w:rsidR="00DB3F7D" w:rsidRPr="00DB3F7D">
          <w:t xml:space="preserve"> </w:t>
        </w:r>
        <w:r w:rsidR="00E57065" w:rsidRPr="00E57065">
          <w:rPr>
            <w:rStyle w:val="a6"/>
            <w:szCs w:val="28"/>
          </w:rPr>
          <w:t>http://jym.ncss.org.cn/login.html</w:t>
        </w:r>
        <w:r w:rsidR="006A6A47" w:rsidRPr="007F255D">
          <w:rPr>
            <w:rStyle w:val="a6"/>
            <w:rFonts w:hint="eastAsia"/>
            <w:color w:val="000000" w:themeColor="text1"/>
            <w:szCs w:val="28"/>
            <w:u w:val="none"/>
          </w:rPr>
          <w:t>，</w:t>
        </w:r>
        <w:r w:rsidR="006A6A47" w:rsidRPr="003F3B33">
          <w:rPr>
            <w:rStyle w:val="a6"/>
            <w:rFonts w:hint="eastAsia"/>
            <w:color w:val="000000" w:themeColor="text1"/>
            <w:szCs w:val="28"/>
            <w:u w:val="none"/>
          </w:rPr>
          <w:t>如图</w:t>
        </w:r>
        <w:r w:rsidR="006A6A47" w:rsidRPr="003F3B33">
          <w:rPr>
            <w:rStyle w:val="a6"/>
            <w:rFonts w:hint="eastAsia"/>
            <w:color w:val="000000" w:themeColor="text1"/>
            <w:szCs w:val="28"/>
            <w:u w:val="none"/>
          </w:rPr>
          <w:t>2</w:t>
        </w:r>
      </w:hyperlink>
      <w:r w:rsidRPr="003F3B33">
        <w:rPr>
          <w:rFonts w:hint="eastAsia"/>
          <w:color w:val="000000" w:themeColor="text1"/>
          <w:szCs w:val="28"/>
        </w:rPr>
        <w:t>：</w:t>
      </w:r>
    </w:p>
    <w:p w:rsidR="00970E94" w:rsidRPr="00970E94" w:rsidRDefault="00970E94" w:rsidP="0090307C">
      <w:pPr>
        <w:ind w:firstLine="560"/>
        <w:rPr>
          <w:szCs w:val="28"/>
        </w:rPr>
      </w:pPr>
      <w:r>
        <w:rPr>
          <w:noProof/>
        </w:rPr>
        <w:drawing>
          <wp:inline distT="0" distB="0" distL="0" distR="0">
            <wp:extent cx="4267200" cy="2965308"/>
            <wp:effectExtent l="0" t="0" r="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146" cy="296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B67" w:rsidRPr="00AB4DB1" w:rsidRDefault="00936B4F" w:rsidP="00AB4DB1">
      <w:pPr>
        <w:ind w:firstLine="440"/>
        <w:jc w:val="center"/>
        <w:rPr>
          <w:rFonts w:asciiTheme="minorEastAsia" w:eastAsiaTheme="minorEastAsia" w:hAnsiTheme="minorEastAsia"/>
          <w:sz w:val="22"/>
          <w:szCs w:val="24"/>
        </w:rPr>
      </w:pPr>
      <w:r w:rsidRPr="00AB4DB1">
        <w:rPr>
          <w:rFonts w:asciiTheme="minorEastAsia" w:eastAsiaTheme="minorEastAsia" w:hAnsiTheme="minorEastAsia" w:hint="eastAsia"/>
          <w:sz w:val="22"/>
          <w:szCs w:val="24"/>
        </w:rPr>
        <w:t>图</w:t>
      </w:r>
      <w:r w:rsidR="00C67AFF">
        <w:rPr>
          <w:rFonts w:asciiTheme="minorEastAsia" w:eastAsiaTheme="minorEastAsia" w:hAnsiTheme="minorEastAsia" w:hint="eastAsia"/>
          <w:sz w:val="22"/>
          <w:szCs w:val="24"/>
        </w:rPr>
        <w:t>2</w:t>
      </w:r>
      <w:r w:rsidRPr="00AB4DB1">
        <w:rPr>
          <w:rFonts w:asciiTheme="minorEastAsia" w:eastAsiaTheme="minorEastAsia" w:hAnsiTheme="minorEastAsia" w:hint="eastAsia"/>
          <w:sz w:val="22"/>
          <w:szCs w:val="24"/>
        </w:rPr>
        <w:t xml:space="preserve"> </w:t>
      </w:r>
      <w:r w:rsidR="00762A31" w:rsidRPr="00AB4DB1">
        <w:rPr>
          <w:rFonts w:asciiTheme="minorEastAsia" w:eastAsiaTheme="minorEastAsia" w:hAnsiTheme="minorEastAsia" w:hint="eastAsia"/>
          <w:sz w:val="22"/>
          <w:szCs w:val="24"/>
        </w:rPr>
        <w:t>登录</w:t>
      </w:r>
    </w:p>
    <w:p w:rsidR="000F6D53" w:rsidRDefault="009716FB" w:rsidP="000F6D53">
      <w:pPr>
        <w:ind w:firstLineChars="0" w:firstLine="560"/>
        <w:rPr>
          <w:szCs w:val="28"/>
        </w:rPr>
      </w:pPr>
      <w:r>
        <w:rPr>
          <w:rFonts w:hint="eastAsia"/>
          <w:szCs w:val="28"/>
        </w:rPr>
        <w:t>该登录页自动转到学信登录页面，</w:t>
      </w:r>
      <w:r w:rsidR="00B723C6">
        <w:rPr>
          <w:rFonts w:hint="eastAsia"/>
          <w:szCs w:val="28"/>
        </w:rPr>
        <w:t>高校用户</w:t>
      </w:r>
      <w:proofErr w:type="gramStart"/>
      <w:r>
        <w:rPr>
          <w:rFonts w:hint="eastAsia"/>
          <w:szCs w:val="28"/>
        </w:rPr>
        <w:t>使用学</w:t>
      </w:r>
      <w:proofErr w:type="gramEnd"/>
      <w:r>
        <w:rPr>
          <w:rFonts w:hint="eastAsia"/>
          <w:szCs w:val="28"/>
        </w:rPr>
        <w:t>信账号或</w:t>
      </w:r>
      <w:r>
        <w:rPr>
          <w:rFonts w:hint="eastAsia"/>
          <w:szCs w:val="28"/>
        </w:rPr>
        <w:t>U-</w:t>
      </w:r>
      <w:r w:rsidR="0004678A">
        <w:rPr>
          <w:rFonts w:hint="eastAsia"/>
          <w:szCs w:val="28"/>
        </w:rPr>
        <w:t>KEY</w:t>
      </w:r>
      <w:r>
        <w:rPr>
          <w:rFonts w:hint="eastAsia"/>
          <w:szCs w:val="28"/>
        </w:rPr>
        <w:t>、密码登录后</w:t>
      </w:r>
      <w:r w:rsidR="00776FA4">
        <w:rPr>
          <w:rFonts w:hint="eastAsia"/>
          <w:szCs w:val="28"/>
        </w:rPr>
        <w:t>，</w:t>
      </w:r>
      <w:r>
        <w:rPr>
          <w:rFonts w:hint="eastAsia"/>
          <w:szCs w:val="28"/>
        </w:rPr>
        <w:t>自动返回本系统首页</w:t>
      </w:r>
      <w:r w:rsidRPr="00783914">
        <w:rPr>
          <w:rFonts w:hint="eastAsia"/>
          <w:szCs w:val="28"/>
        </w:rPr>
        <w:t>。</w:t>
      </w:r>
      <w:r w:rsidR="000F6D53">
        <w:rPr>
          <w:szCs w:val="28"/>
        </w:rPr>
        <w:br w:type="page"/>
      </w:r>
    </w:p>
    <w:p w:rsidR="00936B4F" w:rsidRDefault="001A1663" w:rsidP="006F33C2">
      <w:pPr>
        <w:pStyle w:val="2"/>
      </w:pPr>
      <w:bookmarkStart w:id="3" w:name="_Toc383605697"/>
      <w:r>
        <w:rPr>
          <w:rFonts w:hint="eastAsia"/>
        </w:rPr>
        <w:lastRenderedPageBreak/>
        <w:t>三</w:t>
      </w:r>
      <w:r w:rsidR="00372F9D">
        <w:rPr>
          <w:rFonts w:hint="eastAsia"/>
        </w:rPr>
        <w:t>、</w:t>
      </w:r>
      <w:r w:rsidR="00936B4F">
        <w:rPr>
          <w:rFonts w:hint="eastAsia"/>
        </w:rPr>
        <w:t>首页</w:t>
      </w:r>
      <w:bookmarkEnd w:id="3"/>
    </w:p>
    <w:p w:rsidR="00240F25" w:rsidRDefault="00936B4F" w:rsidP="00965024">
      <w:pPr>
        <w:ind w:firstLine="560"/>
        <w:jc w:val="left"/>
      </w:pPr>
      <w:r>
        <w:rPr>
          <w:rFonts w:hint="eastAsia"/>
        </w:rPr>
        <w:t>用户登录后自动跳转到首页，如</w:t>
      </w:r>
      <w:r w:rsidR="00C93A88">
        <w:rPr>
          <w:rFonts w:hint="eastAsia"/>
        </w:rPr>
        <w:t>图</w:t>
      </w:r>
      <w:r w:rsidR="006671DD">
        <w:rPr>
          <w:rFonts w:hint="eastAsia"/>
        </w:rPr>
        <w:t>3</w:t>
      </w:r>
      <w:r w:rsidR="00BB5FC2">
        <w:rPr>
          <w:rFonts w:hint="eastAsia"/>
        </w:rPr>
        <w:t>-1</w:t>
      </w:r>
      <w:r w:rsidR="00BD7FA3">
        <w:rPr>
          <w:rFonts w:hint="eastAsia"/>
        </w:rPr>
        <w:t>：</w:t>
      </w:r>
      <w:r w:rsidR="00CF395E">
        <w:rPr>
          <w:rFonts w:hint="eastAsia"/>
        </w:rPr>
        <w:t>查看并修改账户信息；查看本校及各院系毕业生统计图表。</w:t>
      </w:r>
      <w:r w:rsidR="00965024">
        <w:rPr>
          <w:noProof/>
        </w:rPr>
        <w:drawing>
          <wp:inline distT="0" distB="0" distL="0" distR="0" wp14:anchorId="039B6005" wp14:editId="7ABF4940">
            <wp:extent cx="3251894" cy="1990725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51894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B67" w:rsidRPr="00AB4DB1" w:rsidRDefault="00F90AF6" w:rsidP="00F90AF6">
      <w:pPr>
        <w:ind w:firstLine="440"/>
        <w:jc w:val="center"/>
        <w:rPr>
          <w:rFonts w:asciiTheme="minorEastAsia" w:eastAsiaTheme="minorEastAsia" w:hAnsiTheme="minorEastAsia"/>
          <w:sz w:val="22"/>
          <w:szCs w:val="24"/>
        </w:rPr>
      </w:pPr>
      <w:r w:rsidRPr="00AB4DB1">
        <w:rPr>
          <w:rFonts w:asciiTheme="minorEastAsia" w:eastAsiaTheme="minorEastAsia" w:hAnsiTheme="minorEastAsia" w:hint="eastAsia"/>
          <w:sz w:val="22"/>
          <w:szCs w:val="24"/>
        </w:rPr>
        <w:t>图</w:t>
      </w:r>
      <w:r w:rsidR="006671DD">
        <w:rPr>
          <w:rFonts w:asciiTheme="minorEastAsia" w:eastAsiaTheme="minorEastAsia" w:hAnsiTheme="minorEastAsia" w:hint="eastAsia"/>
          <w:sz w:val="22"/>
          <w:szCs w:val="24"/>
        </w:rPr>
        <w:t>3</w:t>
      </w:r>
      <w:r w:rsidR="006B3A75">
        <w:rPr>
          <w:rFonts w:asciiTheme="minorEastAsia" w:eastAsiaTheme="minorEastAsia" w:hAnsiTheme="minorEastAsia" w:hint="eastAsia"/>
          <w:sz w:val="22"/>
          <w:szCs w:val="24"/>
        </w:rPr>
        <w:t>-1</w:t>
      </w:r>
      <w:r w:rsidRPr="00AB4DB1">
        <w:rPr>
          <w:rFonts w:asciiTheme="minorEastAsia" w:eastAsiaTheme="minorEastAsia" w:hAnsiTheme="minorEastAsia" w:hint="eastAsia"/>
          <w:sz w:val="22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4"/>
        </w:rPr>
        <w:t>首页</w:t>
      </w:r>
    </w:p>
    <w:p w:rsidR="00936B4F" w:rsidRDefault="00EA1FBB" w:rsidP="00C70CAA">
      <w:pPr>
        <w:pStyle w:val="3"/>
      </w:pPr>
      <w:bookmarkStart w:id="4" w:name="_Toc383605698"/>
      <w:r>
        <w:rPr>
          <w:rFonts w:hint="eastAsia"/>
        </w:rPr>
        <w:t>1</w:t>
      </w:r>
      <w:r>
        <w:rPr>
          <w:rFonts w:hint="eastAsia"/>
        </w:rPr>
        <w:t>、</w:t>
      </w:r>
      <w:r w:rsidR="00280F54">
        <w:rPr>
          <w:rFonts w:hint="eastAsia"/>
        </w:rPr>
        <w:t>账户</w:t>
      </w:r>
      <w:r w:rsidR="00DB3F7D">
        <w:rPr>
          <w:rFonts w:hint="eastAsia"/>
        </w:rPr>
        <w:t>信息</w:t>
      </w:r>
      <w:bookmarkEnd w:id="4"/>
    </w:p>
    <w:p w:rsidR="00701883" w:rsidRDefault="006B3A75" w:rsidP="0033197C">
      <w:pPr>
        <w:ind w:firstLine="560"/>
      </w:pPr>
      <w:r>
        <w:rPr>
          <w:rFonts w:hint="eastAsia"/>
        </w:rPr>
        <w:t>如图</w:t>
      </w:r>
      <w:r>
        <w:rPr>
          <w:rFonts w:hint="eastAsia"/>
        </w:rPr>
        <w:t>3-2</w:t>
      </w:r>
      <w:r>
        <w:rPr>
          <w:rFonts w:hint="eastAsia"/>
        </w:rPr>
        <w:t>：</w:t>
      </w:r>
      <w:r w:rsidR="0033197C">
        <w:rPr>
          <w:rFonts w:hint="eastAsia"/>
        </w:rPr>
        <w:t>用户可以查看账户信息</w:t>
      </w:r>
      <w:r w:rsidR="0033197C" w:rsidRPr="006373AC">
        <w:rPr>
          <w:rFonts w:hint="eastAsia"/>
          <w:sz w:val="24"/>
        </w:rPr>
        <w:t>（</w:t>
      </w:r>
      <w:r w:rsidR="007122E0">
        <w:rPr>
          <w:rFonts w:hint="eastAsia"/>
          <w:sz w:val="24"/>
        </w:rPr>
        <w:t>个人</w:t>
      </w:r>
      <w:r w:rsidR="0033197C" w:rsidRPr="006373AC">
        <w:rPr>
          <w:rFonts w:hint="eastAsia"/>
          <w:sz w:val="24"/>
        </w:rPr>
        <w:t>信息</w:t>
      </w:r>
      <w:r w:rsidR="00DB6E67" w:rsidRPr="006373AC">
        <w:rPr>
          <w:rFonts w:hint="eastAsia"/>
          <w:sz w:val="24"/>
        </w:rPr>
        <w:t>、</w:t>
      </w:r>
      <w:r w:rsidR="007122E0">
        <w:rPr>
          <w:rFonts w:hint="eastAsia"/>
          <w:sz w:val="24"/>
        </w:rPr>
        <w:t>管理</w:t>
      </w:r>
      <w:r w:rsidR="00DB6E67" w:rsidRPr="006373AC">
        <w:rPr>
          <w:rFonts w:hint="eastAsia"/>
          <w:sz w:val="24"/>
        </w:rPr>
        <w:t>范围</w:t>
      </w:r>
      <w:r w:rsidR="0033197C" w:rsidRPr="006373AC">
        <w:rPr>
          <w:rFonts w:hint="eastAsia"/>
          <w:sz w:val="24"/>
        </w:rPr>
        <w:t>）</w:t>
      </w:r>
      <w:r w:rsidR="0033197C">
        <w:rPr>
          <w:rFonts w:hint="eastAsia"/>
        </w:rPr>
        <w:t>；点击“账户设置”，修改账户信息</w:t>
      </w:r>
      <w:r w:rsidR="00C23A40">
        <w:rPr>
          <w:rFonts w:hint="eastAsia"/>
        </w:rPr>
        <w:t>；下载预计毕业生生源数据</w:t>
      </w:r>
      <w:r w:rsidR="00C23A40" w:rsidRPr="00C23A40">
        <w:rPr>
          <w:rFonts w:hint="eastAsia"/>
          <w:sz w:val="24"/>
        </w:rPr>
        <w:t>（仅限用</w:t>
      </w:r>
      <w:r w:rsidR="00C23A40" w:rsidRPr="00C23A40">
        <w:rPr>
          <w:rFonts w:hint="eastAsia"/>
          <w:sz w:val="24"/>
        </w:rPr>
        <w:t>U-KEY</w:t>
      </w:r>
      <w:r w:rsidR="00C23A40" w:rsidRPr="00C23A40">
        <w:rPr>
          <w:rFonts w:hint="eastAsia"/>
          <w:sz w:val="24"/>
        </w:rPr>
        <w:t>登录的校级用户）</w:t>
      </w:r>
      <w:r w:rsidR="00C23A40">
        <w:rPr>
          <w:rFonts w:hint="eastAsia"/>
        </w:rPr>
        <w:t>。</w:t>
      </w:r>
    </w:p>
    <w:p w:rsidR="006B3A75" w:rsidRDefault="00D9443C" w:rsidP="00D9443C">
      <w:pPr>
        <w:ind w:firstLineChars="0" w:firstLine="0"/>
        <w:rPr>
          <w:rFonts w:asciiTheme="minorEastAsia" w:eastAsiaTheme="minorEastAsia" w:hAnsiTheme="minorEastAsia"/>
          <w:sz w:val="22"/>
          <w:szCs w:val="24"/>
        </w:rPr>
      </w:pPr>
      <w:r>
        <w:rPr>
          <w:noProof/>
        </w:rPr>
        <w:drawing>
          <wp:inline distT="0" distB="0" distL="0" distR="0" wp14:anchorId="33177008" wp14:editId="2531B82D">
            <wp:extent cx="2895600" cy="958402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05771" cy="96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A75" w:rsidRPr="00AB4DB1" w:rsidRDefault="006B3A75" w:rsidP="006B3A75">
      <w:pPr>
        <w:ind w:firstLine="440"/>
        <w:jc w:val="center"/>
        <w:rPr>
          <w:rFonts w:asciiTheme="minorEastAsia" w:eastAsiaTheme="minorEastAsia" w:hAnsiTheme="minorEastAsia"/>
          <w:sz w:val="22"/>
          <w:szCs w:val="24"/>
        </w:rPr>
      </w:pPr>
      <w:r w:rsidRPr="00AB4DB1">
        <w:rPr>
          <w:rFonts w:asciiTheme="minorEastAsia" w:eastAsiaTheme="minorEastAsia" w:hAnsiTheme="minorEastAsia" w:hint="eastAsia"/>
          <w:sz w:val="22"/>
          <w:szCs w:val="24"/>
        </w:rPr>
        <w:t>图</w:t>
      </w:r>
      <w:r>
        <w:rPr>
          <w:rFonts w:asciiTheme="minorEastAsia" w:eastAsiaTheme="minorEastAsia" w:hAnsiTheme="minorEastAsia" w:hint="eastAsia"/>
          <w:sz w:val="22"/>
          <w:szCs w:val="24"/>
        </w:rPr>
        <w:t>3-2</w:t>
      </w:r>
      <w:r w:rsidRPr="00AB4DB1">
        <w:rPr>
          <w:rFonts w:asciiTheme="minorEastAsia" w:eastAsiaTheme="minorEastAsia" w:hAnsiTheme="minorEastAsia" w:hint="eastAsia"/>
          <w:sz w:val="22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4"/>
        </w:rPr>
        <w:t>首页-账户信息</w:t>
      </w:r>
    </w:p>
    <w:p w:rsidR="00F90AF6" w:rsidRPr="00775A0F" w:rsidRDefault="00783914" w:rsidP="00772652">
      <w:pPr>
        <w:pStyle w:val="3"/>
      </w:pPr>
      <w:bookmarkStart w:id="5" w:name="_Toc383605699"/>
      <w:r>
        <w:rPr>
          <w:rFonts w:hint="eastAsia"/>
        </w:rPr>
        <w:t>2</w:t>
      </w:r>
      <w:r>
        <w:rPr>
          <w:rFonts w:hint="eastAsia"/>
        </w:rPr>
        <w:t>、</w:t>
      </w:r>
      <w:r w:rsidR="00146426">
        <w:rPr>
          <w:rFonts w:hint="eastAsia"/>
        </w:rPr>
        <w:t>毕业生统计</w:t>
      </w:r>
      <w:bookmarkEnd w:id="5"/>
    </w:p>
    <w:p w:rsidR="00EE17C5" w:rsidRDefault="00EE17C5" w:rsidP="006C037A">
      <w:pPr>
        <w:ind w:firstLine="560"/>
        <w:rPr>
          <w:rFonts w:hint="eastAsia"/>
        </w:rPr>
      </w:pPr>
      <w:r>
        <w:rPr>
          <w:rFonts w:hint="eastAsia"/>
        </w:rPr>
        <w:t>如图</w:t>
      </w:r>
      <w:r>
        <w:rPr>
          <w:rFonts w:hint="eastAsia"/>
        </w:rPr>
        <w:t>3-3</w:t>
      </w:r>
      <w:r>
        <w:rPr>
          <w:rFonts w:hint="eastAsia"/>
        </w:rPr>
        <w:t>，用户可查看</w:t>
      </w:r>
      <w:r w:rsidR="003A2E59">
        <w:rPr>
          <w:rFonts w:hint="eastAsia"/>
        </w:rPr>
        <w:t>本校本科、研究生、专科毕业生的总人数、就业人数、就业率</w:t>
      </w:r>
      <w:r w:rsidR="000979B3">
        <w:rPr>
          <w:rFonts w:hint="eastAsia"/>
        </w:rPr>
        <w:t>。</w:t>
      </w:r>
    </w:p>
    <w:p w:rsidR="003A2E59" w:rsidRDefault="003A2E59" w:rsidP="006C037A">
      <w:pPr>
        <w:ind w:firstLine="560"/>
      </w:pPr>
      <w:r>
        <w:rPr>
          <w:noProof/>
        </w:rPr>
        <w:drawing>
          <wp:inline distT="0" distB="0" distL="0" distR="0" wp14:anchorId="475B2691" wp14:editId="443BB424">
            <wp:extent cx="3248025" cy="90056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90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E05" w:rsidRDefault="000979B3" w:rsidP="00EA08CD">
      <w:pPr>
        <w:ind w:firstLine="440"/>
        <w:jc w:val="center"/>
      </w:pPr>
      <w:r w:rsidRPr="00AB4DB1">
        <w:rPr>
          <w:rFonts w:asciiTheme="minorEastAsia" w:eastAsiaTheme="minorEastAsia" w:hAnsiTheme="minorEastAsia" w:hint="eastAsia"/>
          <w:sz w:val="22"/>
          <w:szCs w:val="24"/>
        </w:rPr>
        <w:t>图</w:t>
      </w:r>
      <w:r>
        <w:rPr>
          <w:rFonts w:asciiTheme="minorEastAsia" w:eastAsiaTheme="minorEastAsia" w:hAnsiTheme="minorEastAsia" w:hint="eastAsia"/>
          <w:sz w:val="22"/>
          <w:szCs w:val="24"/>
        </w:rPr>
        <w:t>3-3</w:t>
      </w:r>
      <w:r w:rsidRPr="00AB4DB1">
        <w:rPr>
          <w:rFonts w:asciiTheme="minorEastAsia" w:eastAsiaTheme="minorEastAsia" w:hAnsiTheme="minorEastAsia" w:hint="eastAsia"/>
          <w:sz w:val="22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4"/>
        </w:rPr>
        <w:t>首页-毕业生统计</w:t>
      </w:r>
      <w:r w:rsidR="00DD0E05">
        <w:br w:type="page"/>
      </w:r>
    </w:p>
    <w:p w:rsidR="00FD7FC3" w:rsidRDefault="006671DD" w:rsidP="00FD7FC3">
      <w:pPr>
        <w:pStyle w:val="2"/>
      </w:pPr>
      <w:bookmarkStart w:id="6" w:name="_Toc383605700"/>
      <w:r>
        <w:rPr>
          <w:rFonts w:hint="eastAsia"/>
        </w:rPr>
        <w:lastRenderedPageBreak/>
        <w:t>四</w:t>
      </w:r>
      <w:r w:rsidR="00D570AF">
        <w:rPr>
          <w:rFonts w:hint="eastAsia"/>
        </w:rPr>
        <w:t>、</w:t>
      </w:r>
      <w:r w:rsidR="00FD7FC3">
        <w:rPr>
          <w:rFonts w:hint="eastAsia"/>
        </w:rPr>
        <w:t>毕业生管理</w:t>
      </w:r>
      <w:bookmarkEnd w:id="6"/>
    </w:p>
    <w:p w:rsidR="00FD7FC3" w:rsidRDefault="00FD7FC3" w:rsidP="00FD7FC3">
      <w:pPr>
        <w:ind w:firstLine="560"/>
      </w:pPr>
      <w:r>
        <w:rPr>
          <w:rFonts w:hint="eastAsia"/>
        </w:rPr>
        <w:t>如图</w:t>
      </w:r>
      <w:r w:rsidR="006671DD">
        <w:rPr>
          <w:rFonts w:hint="eastAsia"/>
        </w:rPr>
        <w:t>4</w:t>
      </w:r>
      <w:r>
        <w:rPr>
          <w:rFonts w:hint="eastAsia"/>
        </w:rPr>
        <w:t>-1</w:t>
      </w:r>
      <w:r>
        <w:rPr>
          <w:rFonts w:hint="eastAsia"/>
        </w:rPr>
        <w:t>，高校用户可以对毕业生进行导入、添加、</w:t>
      </w:r>
      <w:r w:rsidR="000321CE">
        <w:rPr>
          <w:rFonts w:hint="eastAsia"/>
        </w:rPr>
        <w:t>批量删除、上报、导出</w:t>
      </w:r>
      <w:r>
        <w:rPr>
          <w:rFonts w:hint="eastAsia"/>
        </w:rPr>
        <w:t>的操作，还可查询某类毕业生</w:t>
      </w:r>
      <w:r w:rsidR="000321CE">
        <w:rPr>
          <w:rFonts w:hint="eastAsia"/>
        </w:rPr>
        <w:t>，</w:t>
      </w:r>
      <w:r>
        <w:rPr>
          <w:rFonts w:hint="eastAsia"/>
        </w:rPr>
        <w:t>修改</w:t>
      </w:r>
      <w:r w:rsidR="006B15CE">
        <w:rPr>
          <w:rFonts w:hint="eastAsia"/>
        </w:rPr>
        <w:t>、删除某</w:t>
      </w:r>
      <w:r>
        <w:rPr>
          <w:rFonts w:hint="eastAsia"/>
        </w:rPr>
        <w:t>毕业生。</w:t>
      </w:r>
    </w:p>
    <w:p w:rsidR="00CB74C3" w:rsidRDefault="00CB74C3" w:rsidP="00CB74C3">
      <w:pPr>
        <w:ind w:firstLineChars="0" w:firstLine="0"/>
      </w:pPr>
      <w:r>
        <w:rPr>
          <w:noProof/>
        </w:rPr>
        <w:drawing>
          <wp:inline distT="0" distB="0" distL="0" distR="0" wp14:anchorId="5024444D" wp14:editId="1A5D1125">
            <wp:extent cx="5153025" cy="1039551"/>
            <wp:effectExtent l="0" t="0" r="0" b="825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50545" cy="103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FC3" w:rsidRPr="00093F26" w:rsidRDefault="00FD7FC3" w:rsidP="00FD7FC3">
      <w:pPr>
        <w:ind w:firstLineChars="0" w:firstLine="0"/>
        <w:jc w:val="center"/>
        <w:rPr>
          <w:rFonts w:asciiTheme="minorEastAsia" w:eastAsiaTheme="minorEastAsia" w:hAnsiTheme="minorEastAsia"/>
          <w:sz w:val="22"/>
          <w:szCs w:val="24"/>
        </w:rPr>
      </w:pPr>
      <w:r w:rsidRPr="00093F26">
        <w:rPr>
          <w:rFonts w:asciiTheme="minorEastAsia" w:eastAsiaTheme="minorEastAsia" w:hAnsiTheme="minorEastAsia" w:hint="eastAsia"/>
          <w:sz w:val="22"/>
          <w:szCs w:val="24"/>
        </w:rPr>
        <w:t>图4-1毕业生管理</w:t>
      </w:r>
      <w:r w:rsidR="000321CE">
        <w:rPr>
          <w:rFonts w:asciiTheme="minorEastAsia" w:eastAsiaTheme="minorEastAsia" w:hAnsiTheme="minorEastAsia" w:hint="eastAsia"/>
          <w:sz w:val="22"/>
          <w:szCs w:val="24"/>
        </w:rPr>
        <w:t xml:space="preserve"> </w:t>
      </w:r>
    </w:p>
    <w:p w:rsidR="00FD7FC3" w:rsidRDefault="00FD7FC3" w:rsidP="00FD7FC3">
      <w:pPr>
        <w:pStyle w:val="3"/>
      </w:pPr>
      <w:bookmarkStart w:id="7" w:name="_Toc383605701"/>
      <w:r>
        <w:rPr>
          <w:rFonts w:hint="eastAsia"/>
        </w:rPr>
        <w:t>1</w:t>
      </w:r>
      <w:r>
        <w:rPr>
          <w:rFonts w:hint="eastAsia"/>
        </w:rPr>
        <w:t>、导入</w:t>
      </w:r>
      <w:bookmarkEnd w:id="7"/>
    </w:p>
    <w:p w:rsidR="00FD7FC3" w:rsidRDefault="00FD7FC3" w:rsidP="00FD7FC3">
      <w:pPr>
        <w:ind w:firstLine="560"/>
      </w:pPr>
      <w:r>
        <w:rPr>
          <w:rFonts w:hint="eastAsia"/>
        </w:rPr>
        <w:t>高校用户可以批量导入毕业生信息，基本信息需要与学籍信息对应。上传</w:t>
      </w:r>
      <w:r w:rsidR="00335749">
        <w:rPr>
          <w:rFonts w:hint="eastAsia"/>
        </w:rPr>
        <w:t>数据将按</w:t>
      </w:r>
      <w:r w:rsidR="00667ACA">
        <w:rPr>
          <w:rFonts w:hint="eastAsia"/>
        </w:rPr>
        <w:t>列名</w:t>
      </w:r>
      <w:r w:rsidR="000D282E">
        <w:rPr>
          <w:rFonts w:hint="eastAsia"/>
        </w:rPr>
        <w:t>对应到数据库</w:t>
      </w:r>
      <w:r w:rsidR="00667ACA">
        <w:rPr>
          <w:rFonts w:hint="eastAsia"/>
        </w:rPr>
        <w:t>，请保持</w:t>
      </w:r>
      <w:r>
        <w:rPr>
          <w:rFonts w:hint="eastAsia"/>
        </w:rPr>
        <w:t>列名与系统字段一致。</w:t>
      </w:r>
    </w:p>
    <w:p w:rsidR="00FD7FC3" w:rsidRDefault="00FD7FC3" w:rsidP="00FD7FC3">
      <w:pPr>
        <w:ind w:firstLine="560"/>
      </w:pPr>
      <w:r>
        <w:rPr>
          <w:rFonts w:hint="eastAsia"/>
        </w:rPr>
        <w:t>导入共分为</w:t>
      </w:r>
      <w:r>
        <w:rPr>
          <w:rFonts w:hint="eastAsia"/>
        </w:rPr>
        <w:t>4</w:t>
      </w:r>
      <w:r>
        <w:rPr>
          <w:rFonts w:hint="eastAsia"/>
        </w:rPr>
        <w:t>步，每一步完成后自动进入下一步：</w:t>
      </w:r>
    </w:p>
    <w:p w:rsidR="00806CA5" w:rsidRDefault="00FD7FC3" w:rsidP="00F822F6">
      <w:pPr>
        <w:ind w:firstLine="560"/>
        <w:jc w:val="left"/>
      </w:pPr>
      <w:r>
        <w:rPr>
          <w:rFonts w:hint="eastAsia"/>
        </w:rPr>
        <w:t>第一步，</w:t>
      </w:r>
      <w:r w:rsidR="001B79C9">
        <w:rPr>
          <w:rFonts w:hint="eastAsia"/>
        </w:rPr>
        <w:t>选择导入</w:t>
      </w:r>
      <w:r w:rsidR="00435E79">
        <w:rPr>
          <w:rFonts w:hint="eastAsia"/>
        </w:rPr>
        <w:t>内容：选择导入</w:t>
      </w:r>
      <w:r w:rsidR="001B79C9">
        <w:rPr>
          <w:rFonts w:hint="eastAsia"/>
        </w:rPr>
        <w:t>的数据范围，</w:t>
      </w:r>
      <w:r w:rsidR="00F822F6">
        <w:rPr>
          <w:rFonts w:hint="eastAsia"/>
        </w:rPr>
        <w:t>包括</w:t>
      </w:r>
      <w:r w:rsidR="001B79C9">
        <w:rPr>
          <w:rFonts w:hint="eastAsia"/>
        </w:rPr>
        <w:t>基本信息、毕业去向</w:t>
      </w:r>
      <w:r w:rsidR="00435E79">
        <w:rPr>
          <w:rFonts w:hint="eastAsia"/>
        </w:rPr>
        <w:t>信息</w:t>
      </w:r>
      <w:r w:rsidR="001B79C9">
        <w:rPr>
          <w:rFonts w:hint="eastAsia"/>
        </w:rPr>
        <w:t>、报到证</w:t>
      </w:r>
      <w:r w:rsidR="00435E79">
        <w:rPr>
          <w:rFonts w:hint="eastAsia"/>
        </w:rPr>
        <w:t>信息</w:t>
      </w:r>
      <w:r w:rsidR="00435E79" w:rsidRPr="001A3070">
        <w:rPr>
          <w:rFonts w:hint="eastAsia"/>
          <w:sz w:val="24"/>
        </w:rPr>
        <w:t>（除报到证编号、报到时间外）</w:t>
      </w:r>
      <w:r w:rsidR="00435E79">
        <w:rPr>
          <w:rFonts w:hint="eastAsia"/>
        </w:rPr>
        <w:t>、报到证编号及时间</w:t>
      </w:r>
      <w:r w:rsidR="001B79C9">
        <w:rPr>
          <w:rFonts w:hint="eastAsia"/>
        </w:rPr>
        <w:t>；</w:t>
      </w:r>
      <w:r w:rsidR="00435E79">
        <w:rPr>
          <w:rFonts w:hint="eastAsia"/>
        </w:rPr>
        <w:t>设置导入规则</w:t>
      </w:r>
      <w:r w:rsidR="001B79C9">
        <w:rPr>
          <w:rFonts w:hint="eastAsia"/>
        </w:rPr>
        <w:t>，</w:t>
      </w:r>
      <w:r w:rsidR="00F822F6">
        <w:rPr>
          <w:rFonts w:hint="eastAsia"/>
        </w:rPr>
        <w:t>对</w:t>
      </w:r>
      <w:r w:rsidR="001B79C9">
        <w:rPr>
          <w:rFonts w:hint="eastAsia"/>
        </w:rPr>
        <w:t>已存在数据</w:t>
      </w:r>
      <w:r w:rsidR="001A3070" w:rsidRPr="001A3070">
        <w:rPr>
          <w:rFonts w:hint="eastAsia"/>
          <w:sz w:val="24"/>
        </w:rPr>
        <w:t>（</w:t>
      </w:r>
      <w:r w:rsidR="001A3070">
        <w:rPr>
          <w:rFonts w:hint="eastAsia"/>
          <w:sz w:val="24"/>
        </w:rPr>
        <w:t>系统数据和上传文件的考生号相同</w:t>
      </w:r>
      <w:r w:rsidR="001A3070" w:rsidRPr="00485003">
        <w:rPr>
          <w:rFonts w:hint="eastAsia"/>
          <w:sz w:val="24"/>
        </w:rPr>
        <w:t>）</w:t>
      </w:r>
      <w:r w:rsidR="001B79C9">
        <w:rPr>
          <w:rFonts w:hint="eastAsia"/>
        </w:rPr>
        <w:t>导入并覆盖、不导入，</w:t>
      </w:r>
      <w:r w:rsidR="00F822F6">
        <w:rPr>
          <w:rFonts w:hint="eastAsia"/>
        </w:rPr>
        <w:t>对</w:t>
      </w:r>
      <w:r w:rsidR="001B79C9">
        <w:rPr>
          <w:rFonts w:hint="eastAsia"/>
        </w:rPr>
        <w:t>不存在数据导入、不导入；</w:t>
      </w:r>
      <w:r w:rsidR="00F822F6">
        <w:rPr>
          <w:rFonts w:hint="eastAsia"/>
        </w:rPr>
        <w:t>选择导入</w:t>
      </w:r>
      <w:r>
        <w:rPr>
          <w:rFonts w:hint="eastAsia"/>
        </w:rPr>
        <w:t>文件，仅支持</w:t>
      </w:r>
      <w:r>
        <w:rPr>
          <w:rFonts w:hint="eastAsia"/>
        </w:rPr>
        <w:t>excel</w:t>
      </w:r>
      <w:r>
        <w:rPr>
          <w:rFonts w:hint="eastAsia"/>
        </w:rPr>
        <w:t>、</w:t>
      </w:r>
      <w:r>
        <w:rPr>
          <w:rFonts w:hint="eastAsia"/>
        </w:rPr>
        <w:t>dbf</w:t>
      </w:r>
      <w:r>
        <w:rPr>
          <w:rFonts w:hint="eastAsia"/>
        </w:rPr>
        <w:t>文件，大文件压缩</w:t>
      </w:r>
      <w:r w:rsidR="001B79C9">
        <w:rPr>
          <w:rFonts w:hint="eastAsia"/>
        </w:rPr>
        <w:t>为</w:t>
      </w:r>
      <w:r w:rsidR="001B79C9">
        <w:rPr>
          <w:rFonts w:hint="eastAsia"/>
        </w:rPr>
        <w:t>zip</w:t>
      </w:r>
      <w:r w:rsidR="001B79C9">
        <w:rPr>
          <w:rFonts w:hint="eastAsia"/>
        </w:rPr>
        <w:t>格式</w:t>
      </w:r>
      <w:r>
        <w:rPr>
          <w:rFonts w:hint="eastAsia"/>
        </w:rPr>
        <w:t>后上传，如图</w:t>
      </w:r>
      <w:r>
        <w:rPr>
          <w:rFonts w:hint="eastAsia"/>
        </w:rPr>
        <w:t>4-2-1</w:t>
      </w:r>
      <w:r>
        <w:rPr>
          <w:rFonts w:hint="eastAsia"/>
        </w:rPr>
        <w:t>。</w:t>
      </w:r>
    </w:p>
    <w:p w:rsidR="00FD7FC3" w:rsidRDefault="00435E79" w:rsidP="00C732F2">
      <w:pPr>
        <w:ind w:firstLineChars="0" w:firstLine="0"/>
        <w:jc w:val="left"/>
      </w:pPr>
      <w:r>
        <w:rPr>
          <w:noProof/>
        </w:rPr>
        <w:drawing>
          <wp:inline distT="0" distB="0" distL="0" distR="0" wp14:anchorId="1FA6D86A" wp14:editId="5EC928A8">
            <wp:extent cx="4762500" cy="235203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12076" cy="237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E4D" w:rsidRPr="00093F26" w:rsidRDefault="00FD7FC3" w:rsidP="00FD7FC3">
      <w:pPr>
        <w:ind w:firstLineChars="0" w:firstLine="0"/>
        <w:jc w:val="center"/>
        <w:rPr>
          <w:rFonts w:asciiTheme="minorEastAsia" w:eastAsiaTheme="minorEastAsia" w:hAnsiTheme="minorEastAsia"/>
          <w:sz w:val="22"/>
          <w:szCs w:val="24"/>
        </w:rPr>
      </w:pPr>
      <w:r w:rsidRPr="00093F26">
        <w:rPr>
          <w:rFonts w:asciiTheme="minorEastAsia" w:eastAsiaTheme="minorEastAsia" w:hAnsiTheme="minorEastAsia" w:hint="eastAsia"/>
          <w:sz w:val="22"/>
          <w:szCs w:val="24"/>
        </w:rPr>
        <w:t>图4-2-1毕业生管理-导入-第一步</w:t>
      </w:r>
      <w:r w:rsidR="00A8038F">
        <w:rPr>
          <w:rFonts w:asciiTheme="minorEastAsia" w:eastAsiaTheme="minorEastAsia" w:hAnsiTheme="minorEastAsia" w:hint="eastAsia"/>
          <w:sz w:val="22"/>
          <w:szCs w:val="24"/>
        </w:rPr>
        <w:t>选择导入内容</w:t>
      </w:r>
    </w:p>
    <w:p w:rsidR="005E7172" w:rsidRDefault="00FD7FC3" w:rsidP="000352BB">
      <w:pPr>
        <w:ind w:firstLine="560"/>
        <w:jc w:val="left"/>
      </w:pPr>
      <w:r>
        <w:rPr>
          <w:rFonts w:hint="eastAsia"/>
        </w:rPr>
        <w:lastRenderedPageBreak/>
        <w:t>第二步，如图</w:t>
      </w:r>
      <w:r>
        <w:rPr>
          <w:rFonts w:hint="eastAsia"/>
        </w:rPr>
        <w:t>4-2-2</w:t>
      </w:r>
      <w:r>
        <w:rPr>
          <w:rFonts w:hint="eastAsia"/>
        </w:rPr>
        <w:t>，设置</w:t>
      </w:r>
      <w:r w:rsidR="000B5371">
        <w:rPr>
          <w:rFonts w:hint="eastAsia"/>
        </w:rPr>
        <w:t>匹配</w:t>
      </w:r>
      <w:r>
        <w:rPr>
          <w:rFonts w:hint="eastAsia"/>
        </w:rPr>
        <w:t>规则，上传数据将按列名</w:t>
      </w:r>
      <w:r w:rsidR="000352BB" w:rsidRPr="00292542">
        <w:rPr>
          <w:rFonts w:hint="eastAsia"/>
          <w:sz w:val="24"/>
        </w:rPr>
        <w:t>（中文、拼音简写）</w:t>
      </w:r>
      <w:r>
        <w:rPr>
          <w:rFonts w:hint="eastAsia"/>
        </w:rPr>
        <w:t>自动对应到数据库，</w:t>
      </w:r>
      <w:r w:rsidR="000352BB">
        <w:rPr>
          <w:rFonts w:hint="eastAsia"/>
        </w:rPr>
        <w:t>也可</w:t>
      </w:r>
      <w:r>
        <w:rPr>
          <w:rFonts w:hint="eastAsia"/>
        </w:rPr>
        <w:t>手动调整</w:t>
      </w:r>
      <w:r w:rsidRPr="00572F18">
        <w:rPr>
          <w:rFonts w:hint="eastAsia"/>
        </w:rPr>
        <w:t>与系统数据项相匹配</w:t>
      </w:r>
      <w:r>
        <w:rPr>
          <w:rFonts w:hint="eastAsia"/>
        </w:rPr>
        <w:t>的</w:t>
      </w:r>
      <w:r w:rsidRPr="00572F18">
        <w:rPr>
          <w:rFonts w:hint="eastAsia"/>
        </w:rPr>
        <w:t>上传数据项</w:t>
      </w:r>
      <w:r>
        <w:rPr>
          <w:rFonts w:hint="eastAsia"/>
        </w:rPr>
        <w:t>，</w:t>
      </w:r>
      <w:proofErr w:type="gramStart"/>
      <w:r>
        <w:rPr>
          <w:rFonts w:hint="eastAsia"/>
        </w:rPr>
        <w:t>必填项的</w:t>
      </w:r>
      <w:proofErr w:type="gramEnd"/>
      <w:r>
        <w:rPr>
          <w:rFonts w:hint="eastAsia"/>
        </w:rPr>
        <w:t>上传数据项不能为空；</w:t>
      </w:r>
      <w:r w:rsidR="00292542">
        <w:rPr>
          <w:rFonts w:hint="eastAsia"/>
        </w:rPr>
        <w:t>匹配后</w:t>
      </w:r>
      <w:r>
        <w:rPr>
          <w:rFonts w:hint="eastAsia"/>
        </w:rPr>
        <w:t>点击“开始导入”</w:t>
      </w:r>
      <w:r w:rsidR="00EA2E8A">
        <w:rPr>
          <w:rFonts w:hint="eastAsia"/>
        </w:rPr>
        <w:t>。</w:t>
      </w:r>
    </w:p>
    <w:p w:rsidR="00313C0C" w:rsidRDefault="00313C0C" w:rsidP="00313C0C">
      <w:pPr>
        <w:ind w:firstLineChars="0" w:firstLine="0"/>
      </w:pPr>
      <w:r>
        <w:rPr>
          <w:noProof/>
        </w:rPr>
        <w:drawing>
          <wp:inline distT="0" distB="0" distL="0" distR="0" wp14:anchorId="3FAF0C7F" wp14:editId="397F41F3">
            <wp:extent cx="4467225" cy="1444094"/>
            <wp:effectExtent l="0" t="0" r="0" b="381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83757" cy="144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FC3" w:rsidRDefault="00FD7FC3" w:rsidP="005E7172">
      <w:pPr>
        <w:ind w:firstLineChars="0" w:firstLine="0"/>
        <w:jc w:val="center"/>
        <w:rPr>
          <w:rFonts w:asciiTheme="minorEastAsia" w:eastAsiaTheme="minorEastAsia" w:hAnsiTheme="minorEastAsia"/>
          <w:sz w:val="22"/>
          <w:szCs w:val="24"/>
        </w:rPr>
      </w:pPr>
      <w:r w:rsidRPr="00093F26">
        <w:rPr>
          <w:rFonts w:asciiTheme="minorEastAsia" w:eastAsiaTheme="minorEastAsia" w:hAnsiTheme="minorEastAsia" w:hint="eastAsia"/>
          <w:sz w:val="22"/>
          <w:szCs w:val="24"/>
        </w:rPr>
        <w:t>图4-2-2毕业生管理-导入-第二步设置</w:t>
      </w:r>
      <w:r w:rsidR="00A8038F">
        <w:rPr>
          <w:rFonts w:asciiTheme="minorEastAsia" w:eastAsiaTheme="minorEastAsia" w:hAnsiTheme="minorEastAsia" w:hint="eastAsia"/>
          <w:sz w:val="22"/>
          <w:szCs w:val="24"/>
        </w:rPr>
        <w:t>匹配</w:t>
      </w:r>
      <w:r w:rsidRPr="00093F26">
        <w:rPr>
          <w:rFonts w:asciiTheme="minorEastAsia" w:eastAsiaTheme="minorEastAsia" w:hAnsiTheme="minorEastAsia" w:hint="eastAsia"/>
          <w:sz w:val="22"/>
          <w:szCs w:val="24"/>
        </w:rPr>
        <w:t>规则</w:t>
      </w:r>
    </w:p>
    <w:p w:rsidR="00FD7FC3" w:rsidRDefault="00FD7FC3" w:rsidP="00FD7FC3">
      <w:pPr>
        <w:ind w:firstLine="560"/>
      </w:pPr>
      <w:r>
        <w:rPr>
          <w:rFonts w:hint="eastAsia"/>
        </w:rPr>
        <w:t>第三步，导入开始，同时显示导入进度，如图</w:t>
      </w:r>
      <w:r>
        <w:rPr>
          <w:rFonts w:hint="eastAsia"/>
        </w:rPr>
        <w:t>4-2-3</w:t>
      </w:r>
      <w:r>
        <w:rPr>
          <w:rFonts w:hint="eastAsia"/>
        </w:rPr>
        <w:t>；</w:t>
      </w:r>
    </w:p>
    <w:p w:rsidR="00CB59B8" w:rsidRDefault="00CB59B8" w:rsidP="00CB59B8">
      <w:pPr>
        <w:ind w:firstLineChars="0" w:firstLine="0"/>
      </w:pPr>
      <w:r>
        <w:rPr>
          <w:noProof/>
        </w:rPr>
        <w:drawing>
          <wp:inline distT="0" distB="0" distL="0" distR="0" wp14:anchorId="713F422C" wp14:editId="22DA7E68">
            <wp:extent cx="4624376" cy="981075"/>
            <wp:effectExtent l="0" t="0" r="508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56838" cy="98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2D5" w:rsidRPr="00093F26" w:rsidRDefault="00FD7FC3" w:rsidP="00FD7FC3">
      <w:pPr>
        <w:ind w:firstLineChars="0" w:firstLine="0"/>
        <w:jc w:val="center"/>
        <w:rPr>
          <w:rFonts w:asciiTheme="minorEastAsia" w:eastAsiaTheme="minorEastAsia" w:hAnsiTheme="minorEastAsia"/>
          <w:sz w:val="22"/>
          <w:szCs w:val="24"/>
        </w:rPr>
      </w:pPr>
      <w:r w:rsidRPr="00093F26">
        <w:rPr>
          <w:rFonts w:asciiTheme="minorEastAsia" w:eastAsiaTheme="minorEastAsia" w:hAnsiTheme="minorEastAsia" w:hint="eastAsia"/>
          <w:sz w:val="22"/>
          <w:szCs w:val="24"/>
        </w:rPr>
        <w:t>图4-2-3毕业生管理-导入-第三步开始导入</w:t>
      </w:r>
    </w:p>
    <w:p w:rsidR="00933E4D" w:rsidRDefault="00FD7FC3" w:rsidP="00C732F2">
      <w:pPr>
        <w:ind w:firstLine="560"/>
      </w:pPr>
      <w:r>
        <w:rPr>
          <w:rFonts w:hint="eastAsia"/>
        </w:rPr>
        <w:t>第四步，导入完成，返回</w:t>
      </w:r>
      <w:r w:rsidR="009F550D">
        <w:rPr>
          <w:rFonts w:hint="eastAsia"/>
        </w:rPr>
        <w:t>导入结果（成功、失败条数）</w:t>
      </w:r>
      <w:r>
        <w:rPr>
          <w:rFonts w:hint="eastAsia"/>
        </w:rPr>
        <w:t>，并“下载导入失败日志”，如图</w:t>
      </w:r>
      <w:r>
        <w:rPr>
          <w:rFonts w:hint="eastAsia"/>
        </w:rPr>
        <w:t>4-2-4</w:t>
      </w:r>
      <w:r>
        <w:rPr>
          <w:rFonts w:hint="eastAsia"/>
        </w:rPr>
        <w:t>。导入后的数据状态变为“新建”。</w:t>
      </w:r>
      <w:r w:rsidR="00933E4D">
        <w:rPr>
          <w:noProof/>
        </w:rPr>
        <w:drawing>
          <wp:inline distT="0" distB="0" distL="0" distR="0" wp14:anchorId="5569328A" wp14:editId="3FC4C860">
            <wp:extent cx="4452229" cy="904875"/>
            <wp:effectExtent l="0" t="0" r="571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94327" cy="91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FC3" w:rsidRPr="001C3A95" w:rsidRDefault="00FD7FC3" w:rsidP="00FD7FC3">
      <w:pPr>
        <w:ind w:firstLineChars="0" w:firstLine="0"/>
        <w:jc w:val="center"/>
      </w:pPr>
      <w:r w:rsidRPr="00093F26">
        <w:rPr>
          <w:rFonts w:asciiTheme="minorEastAsia" w:eastAsiaTheme="minorEastAsia" w:hAnsiTheme="minorEastAsia" w:hint="eastAsia"/>
          <w:sz w:val="22"/>
          <w:szCs w:val="24"/>
        </w:rPr>
        <w:t>图4-2-4毕业生管理-导入-第四步导入完成</w:t>
      </w:r>
    </w:p>
    <w:p w:rsidR="00FD7FC3" w:rsidRDefault="00FD7FC3" w:rsidP="00FD7FC3">
      <w:pPr>
        <w:pStyle w:val="3"/>
      </w:pPr>
      <w:bookmarkStart w:id="8" w:name="_Toc383605702"/>
      <w:r>
        <w:rPr>
          <w:rFonts w:hint="eastAsia"/>
        </w:rPr>
        <w:t>2</w:t>
      </w:r>
      <w:r>
        <w:rPr>
          <w:rFonts w:hint="eastAsia"/>
        </w:rPr>
        <w:t>、添加</w:t>
      </w:r>
      <w:bookmarkEnd w:id="8"/>
    </w:p>
    <w:p w:rsidR="00FD7FC3" w:rsidRDefault="00FD7FC3" w:rsidP="00FD7FC3">
      <w:pPr>
        <w:ind w:firstLine="560"/>
      </w:pPr>
      <w:r>
        <w:rPr>
          <w:rFonts w:hint="eastAsia"/>
        </w:rPr>
        <w:t>高校用户可以逐个添加毕业生信息，如图</w:t>
      </w:r>
      <w:r>
        <w:rPr>
          <w:rFonts w:hint="eastAsia"/>
        </w:rPr>
        <w:t>4-3</w:t>
      </w:r>
      <w:r>
        <w:rPr>
          <w:rFonts w:hint="eastAsia"/>
        </w:rPr>
        <w:t>，请按照最新的代码标准和字段填写要求（具体参照下发文件）认真填写，其中基本信息需要与学籍信息对应。点击“保存”按钮前，请选择</w:t>
      </w:r>
      <w:proofErr w:type="gramStart"/>
      <w:r>
        <w:rPr>
          <w:rFonts w:hint="eastAsia"/>
        </w:rPr>
        <w:t>是否勾选复选框</w:t>
      </w:r>
      <w:proofErr w:type="gramEnd"/>
      <w:r>
        <w:rPr>
          <w:rFonts w:hint="eastAsia"/>
        </w:rPr>
        <w:t>“若</w:t>
      </w:r>
      <w:r w:rsidRPr="007600FD">
        <w:rPr>
          <w:rFonts w:hint="eastAsia"/>
        </w:rPr>
        <w:t>与数据库中毕业生的考生号相同或姓名与身份证号相同</w:t>
      </w:r>
      <w:r>
        <w:rPr>
          <w:rFonts w:hint="eastAsia"/>
        </w:rPr>
        <w:t>，覆盖数据库中已存在数据”。添加后的数据状态变为“新建”。</w:t>
      </w:r>
    </w:p>
    <w:p w:rsidR="00FD7FC3" w:rsidRDefault="00FD7FC3" w:rsidP="00FD7FC3">
      <w:pPr>
        <w:ind w:firstLineChars="0" w:firstLine="0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124450" cy="3743325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298" cy="374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788D"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274310" cy="4441653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4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FC3" w:rsidRPr="00093F26" w:rsidRDefault="00FD7FC3" w:rsidP="00FD7FC3">
      <w:pPr>
        <w:ind w:firstLineChars="0" w:firstLine="0"/>
        <w:jc w:val="center"/>
        <w:rPr>
          <w:rFonts w:asciiTheme="minorEastAsia" w:eastAsiaTheme="minorEastAsia" w:hAnsiTheme="minorEastAsia"/>
          <w:sz w:val="22"/>
          <w:szCs w:val="24"/>
        </w:rPr>
      </w:pPr>
      <w:r w:rsidRPr="00093F26">
        <w:rPr>
          <w:rFonts w:asciiTheme="minorEastAsia" w:eastAsiaTheme="minorEastAsia" w:hAnsiTheme="minorEastAsia" w:hint="eastAsia"/>
          <w:sz w:val="22"/>
          <w:szCs w:val="24"/>
        </w:rPr>
        <w:t>图4-3毕业生管理-添加</w:t>
      </w:r>
    </w:p>
    <w:p w:rsidR="00FD7FC3" w:rsidRDefault="00FD7FC3" w:rsidP="00FD7FC3">
      <w:pPr>
        <w:pStyle w:val="3"/>
      </w:pPr>
      <w:bookmarkStart w:id="9" w:name="_Toc383605703"/>
      <w:r>
        <w:rPr>
          <w:rFonts w:hint="eastAsia"/>
        </w:rPr>
        <w:lastRenderedPageBreak/>
        <w:t>3</w:t>
      </w:r>
      <w:r>
        <w:rPr>
          <w:rFonts w:hint="eastAsia"/>
        </w:rPr>
        <w:t>、上报</w:t>
      </w:r>
      <w:bookmarkEnd w:id="9"/>
    </w:p>
    <w:p w:rsidR="00FD7FC3" w:rsidRDefault="00FD7FC3" w:rsidP="00FD7FC3">
      <w:pPr>
        <w:ind w:firstLine="560"/>
      </w:pPr>
      <w:r>
        <w:rPr>
          <w:rFonts w:hint="eastAsia"/>
        </w:rPr>
        <w:t>高校用户可以上报本校毕业生数据，仅上报状态为“新增”和“有改动”的毕业生数据，“已上报”数据“有改动”，则覆盖系统中已有的毕业生信息。上报时自动运行学籍校验，状态变为“上报中”。</w:t>
      </w:r>
    </w:p>
    <w:p w:rsidR="00FD7FC3" w:rsidRDefault="00FD7FC3" w:rsidP="00FD7FC3">
      <w:pPr>
        <w:ind w:firstLine="560"/>
      </w:pPr>
      <w:r>
        <w:rPr>
          <w:rFonts w:hint="eastAsia"/>
        </w:rPr>
        <w:t>通过验证的数据，状态变为“已上报”；不通过验证的数据，状态变为“需复查”，则用户需修改错误</w:t>
      </w:r>
      <w:r w:rsidR="00E22677">
        <w:rPr>
          <w:rFonts w:hint="eastAsia"/>
        </w:rPr>
        <w:t>并确认</w:t>
      </w:r>
      <w:r w:rsidR="00D37BBF">
        <w:rPr>
          <w:rFonts w:hint="eastAsia"/>
        </w:rPr>
        <w:t>，状态变为“有改动”后</w:t>
      </w:r>
      <w:r>
        <w:rPr>
          <w:rFonts w:hint="eastAsia"/>
        </w:rPr>
        <w:t>再上报；状态变为“待审核”，则由其省级用户确认是否允许上报。</w:t>
      </w:r>
    </w:p>
    <w:p w:rsidR="00FD7FC3" w:rsidRDefault="00FD7FC3" w:rsidP="00FD7FC3">
      <w:pPr>
        <w:pStyle w:val="3"/>
      </w:pPr>
      <w:bookmarkStart w:id="10" w:name="_Toc383605704"/>
      <w:r>
        <w:rPr>
          <w:rFonts w:hint="eastAsia"/>
        </w:rPr>
        <w:t>4</w:t>
      </w:r>
      <w:r>
        <w:rPr>
          <w:rFonts w:hint="eastAsia"/>
        </w:rPr>
        <w:t>、查询</w:t>
      </w:r>
      <w:bookmarkEnd w:id="10"/>
    </w:p>
    <w:p w:rsidR="00FD7FC3" w:rsidRDefault="00FD7FC3" w:rsidP="00FD7FC3">
      <w:pPr>
        <w:ind w:firstLine="560"/>
      </w:pPr>
      <w:r>
        <w:rPr>
          <w:rFonts w:hint="eastAsia"/>
        </w:rPr>
        <w:t>如图</w:t>
      </w:r>
      <w:r>
        <w:rPr>
          <w:rFonts w:hint="eastAsia"/>
        </w:rPr>
        <w:t>4-4-1</w:t>
      </w:r>
      <w:r>
        <w:rPr>
          <w:rFonts w:hint="eastAsia"/>
        </w:rPr>
        <w:t>，用户可以下</w:t>
      </w:r>
      <w:proofErr w:type="gramStart"/>
      <w:r>
        <w:rPr>
          <w:rFonts w:hint="eastAsia"/>
        </w:rPr>
        <w:t>拉选择届</w:t>
      </w:r>
      <w:proofErr w:type="gramEnd"/>
      <w:r>
        <w:rPr>
          <w:rFonts w:hint="eastAsia"/>
        </w:rPr>
        <w:t>数、学历层次</w:t>
      </w:r>
      <w:r w:rsidRPr="00E9105E">
        <w:rPr>
          <w:rFonts w:hint="eastAsia"/>
          <w:sz w:val="24"/>
        </w:rPr>
        <w:t>（默认为本科）</w:t>
      </w:r>
      <w:r w:rsidR="003F5B07">
        <w:rPr>
          <w:rFonts w:hint="eastAsia"/>
        </w:rPr>
        <w:t>、状态</w:t>
      </w:r>
      <w:r w:rsidR="00DB5B1A" w:rsidRPr="00DB5B1A">
        <w:rPr>
          <w:rFonts w:hint="eastAsia"/>
          <w:sz w:val="24"/>
        </w:rPr>
        <w:t>（默认为全部）</w:t>
      </w:r>
      <w:r w:rsidR="003F5B07">
        <w:rPr>
          <w:rFonts w:hint="eastAsia"/>
        </w:rPr>
        <w:t>，</w:t>
      </w:r>
      <w:r>
        <w:rPr>
          <w:rFonts w:hint="eastAsia"/>
        </w:rPr>
        <w:t>输入关键词</w:t>
      </w:r>
      <w:r w:rsidR="003F5B07">
        <w:rPr>
          <w:rFonts w:hint="eastAsia"/>
          <w:sz w:val="24"/>
        </w:rPr>
        <w:t>（除</w:t>
      </w:r>
      <w:r w:rsidR="001A3101">
        <w:rPr>
          <w:rFonts w:hint="eastAsia"/>
          <w:sz w:val="24"/>
        </w:rPr>
        <w:t>代码型数据</w:t>
      </w:r>
      <w:r w:rsidR="00B45977">
        <w:rPr>
          <w:rFonts w:hint="eastAsia"/>
          <w:sz w:val="24"/>
        </w:rPr>
        <w:t>以</w:t>
      </w:r>
      <w:r w:rsidRPr="00E9105E">
        <w:rPr>
          <w:rFonts w:hint="eastAsia"/>
          <w:sz w:val="24"/>
        </w:rPr>
        <w:t>外</w:t>
      </w:r>
      <w:r w:rsidR="003F5B07">
        <w:rPr>
          <w:rFonts w:hint="eastAsia"/>
          <w:sz w:val="24"/>
        </w:rPr>
        <w:t>，如姓名、考生号</w:t>
      </w:r>
      <w:r w:rsidRPr="00E9105E">
        <w:rPr>
          <w:rFonts w:hint="eastAsia"/>
          <w:sz w:val="24"/>
        </w:rPr>
        <w:t>）</w:t>
      </w:r>
      <w:r>
        <w:rPr>
          <w:rFonts w:hint="eastAsia"/>
        </w:rPr>
        <w:t>查询。</w:t>
      </w:r>
    </w:p>
    <w:p w:rsidR="00473372" w:rsidRDefault="00473372" w:rsidP="00473372">
      <w:pPr>
        <w:ind w:firstLineChars="0" w:firstLine="0"/>
      </w:pPr>
      <w:r>
        <w:rPr>
          <w:noProof/>
        </w:rPr>
        <w:drawing>
          <wp:inline distT="0" distB="0" distL="0" distR="0" wp14:anchorId="44957018" wp14:editId="33FA21E2">
            <wp:extent cx="5274310" cy="307058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4F9" w:rsidRPr="00093F26" w:rsidRDefault="00FD7FC3" w:rsidP="00FD7FC3">
      <w:pPr>
        <w:ind w:firstLineChars="71" w:firstLine="156"/>
        <w:jc w:val="center"/>
        <w:rPr>
          <w:rFonts w:asciiTheme="minorEastAsia" w:eastAsiaTheme="minorEastAsia" w:hAnsiTheme="minorEastAsia"/>
          <w:sz w:val="22"/>
          <w:szCs w:val="24"/>
        </w:rPr>
      </w:pPr>
      <w:r w:rsidRPr="00093F26">
        <w:rPr>
          <w:rFonts w:asciiTheme="minorEastAsia" w:eastAsiaTheme="minorEastAsia" w:hAnsiTheme="minorEastAsia" w:hint="eastAsia"/>
          <w:sz w:val="22"/>
          <w:szCs w:val="24"/>
        </w:rPr>
        <w:t>图4-</w:t>
      </w:r>
      <w:r>
        <w:rPr>
          <w:rFonts w:asciiTheme="minorEastAsia" w:eastAsiaTheme="minorEastAsia" w:hAnsiTheme="minorEastAsia" w:hint="eastAsia"/>
          <w:sz w:val="22"/>
          <w:szCs w:val="24"/>
        </w:rPr>
        <w:t>4</w:t>
      </w:r>
      <w:r w:rsidRPr="00093F26">
        <w:rPr>
          <w:rFonts w:asciiTheme="minorEastAsia" w:eastAsiaTheme="minorEastAsia" w:hAnsiTheme="minorEastAsia" w:hint="eastAsia"/>
          <w:sz w:val="22"/>
          <w:szCs w:val="24"/>
        </w:rPr>
        <w:t>-1毕业生管理-查询</w:t>
      </w:r>
    </w:p>
    <w:p w:rsidR="00154CBA" w:rsidRDefault="00FD7FC3" w:rsidP="00154CBA">
      <w:pPr>
        <w:ind w:leftChars="200" w:left="560" w:firstLineChars="0" w:firstLine="0"/>
        <w:jc w:val="left"/>
      </w:pPr>
      <w:r>
        <w:rPr>
          <w:rFonts w:hint="eastAsia"/>
        </w:rPr>
        <w:t>用户点击</w:t>
      </w:r>
      <w:r>
        <w:rPr>
          <w:noProof/>
        </w:rPr>
        <w:drawing>
          <wp:inline distT="0" distB="0" distL="0" distR="0">
            <wp:extent cx="190500" cy="1714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图标，选择想显示的数据</w:t>
      </w:r>
      <w:r w:rsidR="00844A5D">
        <w:rPr>
          <w:rFonts w:hint="eastAsia"/>
        </w:rPr>
        <w:t>项</w:t>
      </w:r>
      <w:r>
        <w:rPr>
          <w:rFonts w:hint="eastAsia"/>
        </w:rPr>
        <w:t>,</w:t>
      </w:r>
      <w:r w:rsidRPr="00B77596">
        <w:rPr>
          <w:rFonts w:hint="eastAsia"/>
        </w:rPr>
        <w:t xml:space="preserve"> </w:t>
      </w:r>
      <w:r>
        <w:rPr>
          <w:rFonts w:hint="eastAsia"/>
        </w:rPr>
        <w:t>如图</w:t>
      </w:r>
      <w:r>
        <w:rPr>
          <w:rFonts w:hint="eastAsia"/>
        </w:rPr>
        <w:t>4-4-2</w:t>
      </w:r>
      <w:r w:rsidR="00154CBA">
        <w:rPr>
          <w:rFonts w:hint="eastAsia"/>
        </w:rPr>
        <w:t>。</w:t>
      </w:r>
    </w:p>
    <w:p w:rsidR="00154CBA" w:rsidRDefault="00154CBA" w:rsidP="00154CBA">
      <w:pPr>
        <w:ind w:firstLineChars="0" w:firstLine="0"/>
        <w:jc w:val="left"/>
      </w:pPr>
      <w:r>
        <w:rPr>
          <w:noProof/>
        </w:rPr>
        <w:drawing>
          <wp:inline distT="0" distB="0" distL="0" distR="0" wp14:anchorId="7B45AA53" wp14:editId="3AA42073">
            <wp:extent cx="3514725" cy="118614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4043" cy="119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FC3" w:rsidRDefault="00FD7FC3" w:rsidP="00FD7FC3">
      <w:pPr>
        <w:ind w:firstLineChars="71" w:firstLine="156"/>
        <w:jc w:val="center"/>
        <w:rPr>
          <w:rFonts w:asciiTheme="minorEastAsia" w:eastAsiaTheme="minorEastAsia" w:hAnsiTheme="minorEastAsia"/>
          <w:sz w:val="22"/>
          <w:szCs w:val="24"/>
        </w:rPr>
      </w:pPr>
      <w:r w:rsidRPr="00093F26">
        <w:rPr>
          <w:rFonts w:asciiTheme="minorEastAsia" w:eastAsiaTheme="minorEastAsia" w:hAnsiTheme="minorEastAsia" w:hint="eastAsia"/>
          <w:sz w:val="22"/>
          <w:szCs w:val="24"/>
        </w:rPr>
        <w:t>图4-</w:t>
      </w:r>
      <w:r>
        <w:rPr>
          <w:rFonts w:asciiTheme="minorEastAsia" w:eastAsiaTheme="minorEastAsia" w:hAnsiTheme="minorEastAsia" w:hint="eastAsia"/>
          <w:sz w:val="22"/>
          <w:szCs w:val="24"/>
        </w:rPr>
        <w:t>4</w:t>
      </w:r>
      <w:r w:rsidRPr="00093F26">
        <w:rPr>
          <w:rFonts w:asciiTheme="minorEastAsia" w:eastAsiaTheme="minorEastAsia" w:hAnsiTheme="minorEastAsia" w:hint="eastAsia"/>
          <w:sz w:val="22"/>
          <w:szCs w:val="24"/>
        </w:rPr>
        <w:t>-2毕业生管理-选择显示列</w:t>
      </w:r>
    </w:p>
    <w:p w:rsidR="00FD7FC3" w:rsidRDefault="00B20BCA" w:rsidP="00FD7FC3">
      <w:pPr>
        <w:ind w:firstLine="560"/>
      </w:pPr>
      <w:r>
        <w:rPr>
          <w:rFonts w:hint="eastAsia"/>
        </w:rPr>
        <w:t>用户点击“更多”，</w:t>
      </w:r>
      <w:r w:rsidR="00FD7FC3">
        <w:rPr>
          <w:rFonts w:hint="eastAsia"/>
        </w:rPr>
        <w:t>筛选代码型数据：</w:t>
      </w:r>
      <w:r>
        <w:rPr>
          <w:rFonts w:hint="eastAsia"/>
        </w:rPr>
        <w:t>添加过滤项，下</w:t>
      </w:r>
      <w:proofErr w:type="gramStart"/>
      <w:r>
        <w:rPr>
          <w:rFonts w:hint="eastAsia"/>
        </w:rPr>
        <w:t>拉选择</w:t>
      </w:r>
      <w:proofErr w:type="gramEnd"/>
      <w:r>
        <w:rPr>
          <w:rFonts w:hint="eastAsia"/>
        </w:rPr>
        <w:t>某</w:t>
      </w:r>
      <w:r w:rsidR="00FD7FC3">
        <w:rPr>
          <w:rFonts w:hint="eastAsia"/>
        </w:rPr>
        <w:t>数据项</w:t>
      </w:r>
      <w:r w:rsidR="00FD7FC3" w:rsidRPr="00E9105E">
        <w:rPr>
          <w:rFonts w:hint="eastAsia"/>
          <w:sz w:val="24"/>
        </w:rPr>
        <w:t>（如民族）</w:t>
      </w:r>
      <w:r>
        <w:rPr>
          <w:rFonts w:hint="eastAsia"/>
        </w:rPr>
        <w:t>，</w:t>
      </w:r>
      <w:r w:rsidR="00FD7FC3">
        <w:rPr>
          <w:rFonts w:hint="eastAsia"/>
        </w:rPr>
        <w:t>如图</w:t>
      </w:r>
      <w:r w:rsidR="00FD7FC3">
        <w:rPr>
          <w:rFonts w:hint="eastAsia"/>
        </w:rPr>
        <w:t>4-4-3</w:t>
      </w:r>
      <w:r w:rsidR="00FD7FC3">
        <w:rPr>
          <w:rFonts w:hint="eastAsia"/>
        </w:rPr>
        <w:t>；选择</w:t>
      </w:r>
      <w:r>
        <w:rPr>
          <w:rFonts w:hint="eastAsia"/>
        </w:rPr>
        <w:t>该数据项具体内容</w:t>
      </w:r>
      <w:r w:rsidR="00FD7FC3" w:rsidRPr="00E9105E">
        <w:rPr>
          <w:rFonts w:hint="eastAsia"/>
          <w:sz w:val="24"/>
        </w:rPr>
        <w:t>（如汉族）</w:t>
      </w:r>
      <w:r w:rsidR="00FD7FC3">
        <w:rPr>
          <w:rFonts w:hint="eastAsia"/>
        </w:rPr>
        <w:t>。</w:t>
      </w:r>
    </w:p>
    <w:p w:rsidR="00FD7FC3" w:rsidRDefault="00FD7FC3" w:rsidP="00FD7FC3">
      <w:pPr>
        <w:ind w:firstLineChars="0" w:firstLine="0"/>
      </w:pPr>
      <w:r>
        <w:rPr>
          <w:noProof/>
        </w:rPr>
        <w:drawing>
          <wp:inline distT="0" distB="0" distL="0" distR="0">
            <wp:extent cx="5274310" cy="525600"/>
            <wp:effectExtent l="0" t="0" r="2540" b="825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FC3" w:rsidRDefault="00FD7FC3" w:rsidP="00FD7FC3">
      <w:pPr>
        <w:ind w:firstLineChars="71" w:firstLine="156"/>
        <w:jc w:val="center"/>
        <w:rPr>
          <w:rFonts w:asciiTheme="minorEastAsia" w:eastAsiaTheme="minorEastAsia" w:hAnsiTheme="minorEastAsia"/>
          <w:sz w:val="22"/>
          <w:szCs w:val="24"/>
        </w:rPr>
      </w:pPr>
      <w:r w:rsidRPr="00093F26">
        <w:rPr>
          <w:rFonts w:asciiTheme="minorEastAsia" w:eastAsiaTheme="minorEastAsia" w:hAnsiTheme="minorEastAsia" w:hint="eastAsia"/>
          <w:sz w:val="22"/>
          <w:szCs w:val="24"/>
        </w:rPr>
        <w:t>图4-</w:t>
      </w:r>
      <w:r>
        <w:rPr>
          <w:rFonts w:asciiTheme="minorEastAsia" w:eastAsiaTheme="minorEastAsia" w:hAnsiTheme="minorEastAsia" w:hint="eastAsia"/>
          <w:sz w:val="22"/>
          <w:szCs w:val="24"/>
        </w:rPr>
        <w:t>4</w:t>
      </w:r>
      <w:r w:rsidRPr="00093F26">
        <w:rPr>
          <w:rFonts w:asciiTheme="minorEastAsia" w:eastAsiaTheme="minorEastAsia" w:hAnsiTheme="minorEastAsia" w:hint="eastAsia"/>
          <w:sz w:val="22"/>
          <w:szCs w:val="24"/>
        </w:rPr>
        <w:t>-3毕业生管理-更多筛选</w:t>
      </w:r>
    </w:p>
    <w:p w:rsidR="00154CBA" w:rsidRPr="00093F26" w:rsidRDefault="00413AA3" w:rsidP="00413AA3">
      <w:pPr>
        <w:ind w:firstLine="560"/>
        <w:jc w:val="left"/>
        <w:rPr>
          <w:rFonts w:asciiTheme="minorEastAsia" w:eastAsiaTheme="minorEastAsia" w:hAnsiTheme="minorEastAsia"/>
          <w:sz w:val="22"/>
          <w:szCs w:val="24"/>
        </w:rPr>
      </w:pPr>
      <w:r>
        <w:rPr>
          <w:rFonts w:hint="eastAsia"/>
        </w:rPr>
        <w:t>若某毕业生考生号的左上角有</w:t>
      </w:r>
      <w:r>
        <w:rPr>
          <w:noProof/>
        </w:rPr>
        <w:drawing>
          <wp:inline distT="0" distB="0" distL="0" distR="0" wp14:anchorId="0EDD1F98" wp14:editId="45C43D10">
            <wp:extent cx="85725" cy="10477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标示，如</w:t>
      </w:r>
      <w:r w:rsidR="00154CBA">
        <w:rPr>
          <w:noProof/>
        </w:rPr>
        <w:drawing>
          <wp:inline distT="0" distB="0" distL="0" distR="0" wp14:anchorId="09D742CD" wp14:editId="4FDDC9B7">
            <wp:extent cx="733425" cy="390525"/>
            <wp:effectExtent l="0" t="0" r="952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 w:rsidR="00154CBA" w:rsidRPr="00154CBA">
        <w:rPr>
          <w:rFonts w:hint="eastAsia"/>
        </w:rPr>
        <w:t>表示该毕业生信息有错误，点击</w:t>
      </w:r>
      <w:r w:rsidR="00154CBA">
        <w:rPr>
          <w:rFonts w:hint="eastAsia"/>
        </w:rPr>
        <w:t>该考生号即可查看其错误详情。</w:t>
      </w:r>
    </w:p>
    <w:p w:rsidR="00FD7FC3" w:rsidRDefault="00FD7FC3" w:rsidP="00FD7FC3">
      <w:pPr>
        <w:pStyle w:val="3"/>
      </w:pPr>
      <w:bookmarkStart w:id="11" w:name="_Toc383605705"/>
      <w:r>
        <w:rPr>
          <w:rFonts w:hint="eastAsia"/>
        </w:rPr>
        <w:lastRenderedPageBreak/>
        <w:t>5</w:t>
      </w:r>
      <w:r>
        <w:rPr>
          <w:rFonts w:hint="eastAsia"/>
        </w:rPr>
        <w:t>、导出</w:t>
      </w:r>
      <w:bookmarkEnd w:id="11"/>
    </w:p>
    <w:p w:rsidR="00FD7FC3" w:rsidRDefault="00FD7FC3" w:rsidP="00FD7FC3">
      <w:pPr>
        <w:ind w:firstLine="560"/>
      </w:pPr>
      <w:r>
        <w:rPr>
          <w:rFonts w:hint="eastAsia"/>
        </w:rPr>
        <w:t>如图</w:t>
      </w:r>
      <w:r>
        <w:rPr>
          <w:rFonts w:hint="eastAsia"/>
        </w:rPr>
        <w:t>4-5</w:t>
      </w:r>
      <w:r>
        <w:rPr>
          <w:rFonts w:hint="eastAsia"/>
        </w:rPr>
        <w:t>，本操作将导出用户当前所查询的毕业生</w:t>
      </w:r>
      <w:r w:rsidRPr="004F4408">
        <w:rPr>
          <w:rFonts w:hint="eastAsia"/>
          <w:sz w:val="24"/>
        </w:rPr>
        <w:t>（根据选择的届数、学历、状态、校验结果，以及输入的关键词等）</w:t>
      </w:r>
      <w:r>
        <w:rPr>
          <w:rFonts w:hint="eastAsia"/>
        </w:rPr>
        <w:t>。导出前请先选择导出文件的格式为</w:t>
      </w:r>
      <w:r w:rsidR="00A72D49">
        <w:rPr>
          <w:rFonts w:hint="eastAsia"/>
        </w:rPr>
        <w:t>EXCEL</w:t>
      </w:r>
      <w:r w:rsidR="00A72D49">
        <w:rPr>
          <w:rFonts w:hint="eastAsia"/>
        </w:rPr>
        <w:t>、</w:t>
      </w:r>
      <w:r w:rsidR="00A72D49">
        <w:rPr>
          <w:rFonts w:hint="eastAsia"/>
        </w:rPr>
        <w:t>CSV</w:t>
      </w:r>
      <w:r>
        <w:rPr>
          <w:rFonts w:hint="eastAsia"/>
        </w:rPr>
        <w:t>或</w:t>
      </w:r>
      <w:r w:rsidR="00A72D49">
        <w:rPr>
          <w:rFonts w:hint="eastAsia"/>
        </w:rPr>
        <w:t>DBF</w:t>
      </w:r>
      <w:r>
        <w:rPr>
          <w:rFonts w:hint="eastAsia"/>
        </w:rPr>
        <w:t>，选择导出文件的</w:t>
      </w:r>
      <w:r w:rsidR="00044E98">
        <w:rPr>
          <w:rFonts w:hint="eastAsia"/>
        </w:rPr>
        <w:t>标题行</w:t>
      </w:r>
      <w:r>
        <w:rPr>
          <w:rFonts w:hint="eastAsia"/>
        </w:rPr>
        <w:t>显示为中文</w:t>
      </w:r>
      <w:r w:rsidR="00044E98">
        <w:rPr>
          <w:rFonts w:hint="eastAsia"/>
        </w:rPr>
        <w:t>名称</w:t>
      </w:r>
      <w:r>
        <w:rPr>
          <w:rFonts w:hint="eastAsia"/>
        </w:rPr>
        <w:t>、拼音</w:t>
      </w:r>
      <w:r w:rsidR="00044E98">
        <w:rPr>
          <w:rFonts w:hint="eastAsia"/>
        </w:rPr>
        <w:t>简称</w:t>
      </w:r>
      <w:r>
        <w:rPr>
          <w:rFonts w:hint="eastAsia"/>
        </w:rPr>
        <w:t>，选择导出内容为导出代码、导出代码</w:t>
      </w:r>
      <w:r w:rsidR="00044E98">
        <w:rPr>
          <w:rFonts w:hint="eastAsia"/>
        </w:rPr>
        <w:t>和</w:t>
      </w:r>
      <w:r>
        <w:rPr>
          <w:rFonts w:hint="eastAsia"/>
        </w:rPr>
        <w:t>名称。</w:t>
      </w:r>
    </w:p>
    <w:p w:rsidR="00E07E38" w:rsidRPr="00E07E38" w:rsidRDefault="00E07E38" w:rsidP="00E001F1">
      <w:pPr>
        <w:ind w:firstLineChars="71" w:firstLine="199"/>
      </w:pPr>
      <w:r>
        <w:rPr>
          <w:noProof/>
        </w:rPr>
        <w:drawing>
          <wp:inline distT="0" distB="0" distL="0" distR="0" wp14:anchorId="760BF48D" wp14:editId="43B1B278">
            <wp:extent cx="3762375" cy="2892026"/>
            <wp:effectExtent l="0" t="0" r="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63826" cy="289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FC3" w:rsidRPr="004B4E82" w:rsidRDefault="00FD7FC3" w:rsidP="00FD7FC3">
      <w:pPr>
        <w:ind w:firstLineChars="71" w:firstLine="156"/>
        <w:jc w:val="center"/>
      </w:pPr>
      <w:r w:rsidRPr="00093F26">
        <w:rPr>
          <w:rFonts w:asciiTheme="minorEastAsia" w:eastAsiaTheme="minorEastAsia" w:hAnsiTheme="minorEastAsia" w:hint="eastAsia"/>
          <w:sz w:val="22"/>
          <w:szCs w:val="24"/>
        </w:rPr>
        <w:t>图4-</w:t>
      </w:r>
      <w:r>
        <w:rPr>
          <w:rFonts w:asciiTheme="minorEastAsia" w:eastAsiaTheme="minorEastAsia" w:hAnsiTheme="minorEastAsia" w:hint="eastAsia"/>
          <w:sz w:val="22"/>
          <w:szCs w:val="24"/>
        </w:rPr>
        <w:t>5</w:t>
      </w:r>
      <w:r w:rsidRPr="00093F26">
        <w:rPr>
          <w:rFonts w:asciiTheme="minorEastAsia" w:eastAsiaTheme="minorEastAsia" w:hAnsiTheme="minorEastAsia" w:hint="eastAsia"/>
          <w:sz w:val="22"/>
          <w:szCs w:val="24"/>
        </w:rPr>
        <w:t>毕业生管理-导出</w:t>
      </w:r>
      <w:r>
        <w:rPr>
          <w:rFonts w:hint="eastAsia"/>
        </w:rPr>
        <w:t xml:space="preserve"> </w:t>
      </w:r>
    </w:p>
    <w:p w:rsidR="00FD7FC3" w:rsidRDefault="00FD7FC3" w:rsidP="00FD7FC3">
      <w:pPr>
        <w:pStyle w:val="3"/>
      </w:pPr>
      <w:bookmarkStart w:id="12" w:name="_Toc383605706"/>
      <w:r>
        <w:rPr>
          <w:rFonts w:hint="eastAsia"/>
        </w:rPr>
        <w:t>6</w:t>
      </w:r>
      <w:r>
        <w:rPr>
          <w:rFonts w:hint="eastAsia"/>
        </w:rPr>
        <w:t>、修改</w:t>
      </w:r>
      <w:bookmarkEnd w:id="12"/>
    </w:p>
    <w:p w:rsidR="00FD7FC3" w:rsidRPr="00ED259D" w:rsidRDefault="00FD7FC3" w:rsidP="00FD7FC3">
      <w:pPr>
        <w:ind w:firstLine="560"/>
      </w:pPr>
      <w:r>
        <w:rPr>
          <w:rFonts w:hint="eastAsia"/>
        </w:rPr>
        <w:t>高校用户仅允许修改状态为“新建”、“有改动、”“已上报”、“需复查”的毕业生数据；“上报中”和“待审核”为锁定数据，不允许修改。修改信息后，其状态统一变为“有改动”，可以再次上报。</w:t>
      </w:r>
    </w:p>
    <w:p w:rsidR="00FD7FC3" w:rsidRDefault="00FD7FC3" w:rsidP="00FD7FC3">
      <w:pPr>
        <w:pStyle w:val="3"/>
      </w:pPr>
      <w:bookmarkStart w:id="13" w:name="_Toc383605707"/>
      <w:r>
        <w:rPr>
          <w:rFonts w:hint="eastAsia"/>
        </w:rPr>
        <w:t>7</w:t>
      </w:r>
      <w:r>
        <w:rPr>
          <w:rFonts w:hint="eastAsia"/>
        </w:rPr>
        <w:t>、删除</w:t>
      </w:r>
      <w:bookmarkEnd w:id="13"/>
    </w:p>
    <w:p w:rsidR="00E07E38" w:rsidRDefault="00FD7FC3" w:rsidP="00E07E38">
      <w:pPr>
        <w:ind w:firstLine="560"/>
      </w:pPr>
      <w:r>
        <w:rPr>
          <w:rFonts w:hint="eastAsia"/>
        </w:rPr>
        <w:t>如毕业生学籍异动，不能正常毕业；错误信息太多，需要重新导入，等等，高校用户可以逐条删除已导入或已添加的毕业生。</w:t>
      </w:r>
    </w:p>
    <w:p w:rsidR="00E07E38" w:rsidRDefault="00E07E38" w:rsidP="00E07E38">
      <w:pPr>
        <w:pStyle w:val="3"/>
      </w:pPr>
      <w:bookmarkStart w:id="14" w:name="_Toc383605708"/>
      <w:r w:rsidRPr="00E07E38">
        <w:rPr>
          <w:rFonts w:hint="eastAsia"/>
        </w:rPr>
        <w:t>8</w:t>
      </w:r>
      <w:r w:rsidRPr="00E07E38">
        <w:rPr>
          <w:rFonts w:hint="eastAsia"/>
        </w:rPr>
        <w:t>、批量删除</w:t>
      </w:r>
      <w:bookmarkEnd w:id="14"/>
    </w:p>
    <w:p w:rsidR="00C1109E" w:rsidRDefault="00C1109E" w:rsidP="00E07E38">
      <w:pPr>
        <w:ind w:firstLine="560"/>
      </w:pPr>
      <w:r>
        <w:rPr>
          <w:rFonts w:hint="eastAsia"/>
        </w:rPr>
        <w:t>第一步</w:t>
      </w:r>
      <w:r w:rsidR="00A040A4">
        <w:rPr>
          <w:rFonts w:hint="eastAsia"/>
        </w:rPr>
        <w:t>，如</w:t>
      </w:r>
      <w:r w:rsidR="00A040A4" w:rsidRPr="00A040A4">
        <w:rPr>
          <w:rFonts w:hint="eastAsia"/>
        </w:rPr>
        <w:t>图</w:t>
      </w:r>
      <w:r w:rsidR="00A040A4" w:rsidRPr="00A040A4">
        <w:rPr>
          <w:rFonts w:hint="eastAsia"/>
        </w:rPr>
        <w:t>4-6-1</w:t>
      </w:r>
      <w:r w:rsidR="00A040A4">
        <w:rPr>
          <w:rFonts w:asciiTheme="minorEastAsia" w:eastAsiaTheme="minorEastAsia" w:hAnsiTheme="minorEastAsia" w:hint="eastAsia"/>
          <w:sz w:val="22"/>
          <w:szCs w:val="24"/>
        </w:rPr>
        <w:t>，</w:t>
      </w:r>
      <w:r>
        <w:rPr>
          <w:rFonts w:hint="eastAsia"/>
        </w:rPr>
        <w:t>输入</w:t>
      </w:r>
      <w:r w:rsidR="00FD2D2E">
        <w:rPr>
          <w:rFonts w:hint="eastAsia"/>
        </w:rPr>
        <w:t>将批量删除的</w:t>
      </w:r>
      <w:r>
        <w:rPr>
          <w:rFonts w:hint="eastAsia"/>
        </w:rPr>
        <w:t>考生号</w:t>
      </w:r>
      <w:r w:rsidR="00FD2D2E">
        <w:rPr>
          <w:rFonts w:hint="eastAsia"/>
        </w:rPr>
        <w:t>（</w:t>
      </w:r>
      <w:r w:rsidR="0015744B">
        <w:rPr>
          <w:rFonts w:hint="eastAsia"/>
        </w:rPr>
        <w:t>不超过</w:t>
      </w:r>
      <w:r w:rsidR="0015744B">
        <w:rPr>
          <w:rFonts w:hint="eastAsia"/>
        </w:rPr>
        <w:t>100</w:t>
      </w:r>
      <w:r w:rsidR="0015744B">
        <w:rPr>
          <w:rFonts w:hint="eastAsia"/>
        </w:rPr>
        <w:t>个，</w:t>
      </w:r>
      <w:r w:rsidR="00FD2D2E">
        <w:rPr>
          <w:rFonts w:hint="eastAsia"/>
        </w:rPr>
        <w:lastRenderedPageBreak/>
        <w:t>每行一个</w:t>
      </w:r>
      <w:r w:rsidR="0015744B">
        <w:rPr>
          <w:rFonts w:hint="eastAsia"/>
        </w:rPr>
        <w:t>考生号</w:t>
      </w:r>
      <w:r w:rsidR="00FD2D2E">
        <w:rPr>
          <w:rFonts w:hint="eastAsia"/>
        </w:rPr>
        <w:t>）</w:t>
      </w:r>
      <w:r w:rsidR="00606023">
        <w:rPr>
          <w:rFonts w:hint="eastAsia"/>
        </w:rPr>
        <w:t>。注意：</w:t>
      </w:r>
      <w:r w:rsidR="0015744B">
        <w:rPr>
          <w:rFonts w:hint="eastAsia"/>
        </w:rPr>
        <w:t>处于</w:t>
      </w:r>
      <w:r w:rsidR="00606023">
        <w:rPr>
          <w:rFonts w:hint="eastAsia"/>
        </w:rPr>
        <w:t>“</w:t>
      </w:r>
      <w:r w:rsidR="0015744B">
        <w:rPr>
          <w:rFonts w:hint="eastAsia"/>
        </w:rPr>
        <w:t>上报中</w:t>
      </w:r>
      <w:r w:rsidR="00606023">
        <w:rPr>
          <w:rFonts w:hint="eastAsia"/>
        </w:rPr>
        <w:t>”状态</w:t>
      </w:r>
      <w:r w:rsidR="0015744B">
        <w:rPr>
          <w:rFonts w:hint="eastAsia"/>
        </w:rPr>
        <w:t>的毕业生不能删除。</w:t>
      </w:r>
    </w:p>
    <w:p w:rsidR="00F87185" w:rsidRDefault="00F87185" w:rsidP="00F87185">
      <w:pPr>
        <w:ind w:firstLineChars="0" w:firstLine="0"/>
      </w:pPr>
      <w:r>
        <w:rPr>
          <w:noProof/>
        </w:rPr>
        <w:drawing>
          <wp:inline distT="0" distB="0" distL="0" distR="0" wp14:anchorId="4E7FA655" wp14:editId="121CE6BE">
            <wp:extent cx="2736470" cy="2324100"/>
            <wp:effectExtent l="0" t="0" r="698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38152" cy="232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174" w:rsidRDefault="007A5174" w:rsidP="007A5174">
      <w:pPr>
        <w:ind w:firstLine="440"/>
        <w:jc w:val="center"/>
        <w:rPr>
          <w:rFonts w:asciiTheme="minorEastAsia" w:eastAsiaTheme="minorEastAsia" w:hAnsiTheme="minorEastAsia"/>
          <w:sz w:val="22"/>
          <w:szCs w:val="24"/>
        </w:rPr>
      </w:pPr>
      <w:r w:rsidRPr="00093F26">
        <w:rPr>
          <w:rFonts w:asciiTheme="minorEastAsia" w:eastAsiaTheme="minorEastAsia" w:hAnsiTheme="minorEastAsia" w:hint="eastAsia"/>
          <w:sz w:val="22"/>
          <w:szCs w:val="24"/>
        </w:rPr>
        <w:t>图4-</w:t>
      </w:r>
      <w:r>
        <w:rPr>
          <w:rFonts w:asciiTheme="minorEastAsia" w:eastAsiaTheme="minorEastAsia" w:hAnsiTheme="minorEastAsia" w:hint="eastAsia"/>
          <w:sz w:val="22"/>
          <w:szCs w:val="24"/>
        </w:rPr>
        <w:t>6-1</w:t>
      </w:r>
      <w:r w:rsidRPr="00093F26">
        <w:rPr>
          <w:rFonts w:asciiTheme="minorEastAsia" w:eastAsiaTheme="minorEastAsia" w:hAnsiTheme="minorEastAsia" w:hint="eastAsia"/>
          <w:sz w:val="22"/>
          <w:szCs w:val="24"/>
        </w:rPr>
        <w:t>毕业生管理-</w:t>
      </w:r>
      <w:r w:rsidR="00205E66">
        <w:rPr>
          <w:rFonts w:asciiTheme="minorEastAsia" w:eastAsiaTheme="minorEastAsia" w:hAnsiTheme="minorEastAsia" w:hint="eastAsia"/>
          <w:sz w:val="22"/>
          <w:szCs w:val="24"/>
        </w:rPr>
        <w:t>批量删除-第一步输入考生号</w:t>
      </w:r>
    </w:p>
    <w:p w:rsidR="00462A67" w:rsidRDefault="00462A67" w:rsidP="007A5174">
      <w:pPr>
        <w:ind w:firstLine="440"/>
        <w:jc w:val="center"/>
        <w:rPr>
          <w:rFonts w:asciiTheme="minorEastAsia" w:eastAsiaTheme="minorEastAsia" w:hAnsiTheme="minorEastAsia"/>
          <w:sz w:val="22"/>
          <w:szCs w:val="24"/>
        </w:rPr>
      </w:pPr>
    </w:p>
    <w:p w:rsidR="00C1109E" w:rsidRDefault="00C1109E" w:rsidP="00E07E38">
      <w:pPr>
        <w:ind w:firstLine="560"/>
        <w:rPr>
          <w:rFonts w:hint="eastAsia"/>
        </w:rPr>
      </w:pPr>
      <w:r>
        <w:rPr>
          <w:rFonts w:hint="eastAsia"/>
        </w:rPr>
        <w:t>第二步，</w:t>
      </w:r>
      <w:r w:rsidR="00A040A4">
        <w:rPr>
          <w:rFonts w:hint="eastAsia"/>
        </w:rPr>
        <w:t>如</w:t>
      </w:r>
      <w:r w:rsidR="00A040A4" w:rsidRPr="00A040A4">
        <w:rPr>
          <w:rFonts w:hint="eastAsia"/>
        </w:rPr>
        <w:t>图</w:t>
      </w:r>
      <w:r w:rsidR="00A040A4" w:rsidRPr="00A040A4">
        <w:rPr>
          <w:rFonts w:hint="eastAsia"/>
        </w:rPr>
        <w:t>4-6-</w:t>
      </w:r>
      <w:r w:rsidR="00A040A4">
        <w:rPr>
          <w:rFonts w:hint="eastAsia"/>
        </w:rPr>
        <w:t>2</w:t>
      </w:r>
      <w:r w:rsidR="00A040A4">
        <w:rPr>
          <w:rFonts w:hint="eastAsia"/>
        </w:rPr>
        <w:t>，</w:t>
      </w:r>
      <w:r w:rsidR="005524C4">
        <w:rPr>
          <w:rFonts w:hint="eastAsia"/>
        </w:rPr>
        <w:t>确认毕业生信息，</w:t>
      </w:r>
      <w:r w:rsidR="00951B55">
        <w:rPr>
          <w:rFonts w:hint="eastAsia"/>
        </w:rPr>
        <w:t>核实无法查询的考生号，</w:t>
      </w:r>
      <w:proofErr w:type="gramStart"/>
      <w:r w:rsidR="005524C4">
        <w:rPr>
          <w:rFonts w:hint="eastAsia"/>
        </w:rPr>
        <w:t>并勾选</w:t>
      </w:r>
      <w:r w:rsidR="00951B55">
        <w:rPr>
          <w:rFonts w:hint="eastAsia"/>
        </w:rPr>
        <w:t>确认</w:t>
      </w:r>
      <w:proofErr w:type="gramEnd"/>
      <w:r w:rsidR="00951B55">
        <w:rPr>
          <w:rFonts w:hint="eastAsia"/>
        </w:rPr>
        <w:t>批量删除的毕业生信息</w:t>
      </w:r>
      <w:r>
        <w:rPr>
          <w:rFonts w:hint="eastAsia"/>
        </w:rPr>
        <w:t>。</w:t>
      </w:r>
    </w:p>
    <w:p w:rsidR="002653E3" w:rsidRDefault="002653E3" w:rsidP="002653E3">
      <w:pPr>
        <w:ind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0BB6B40" wp14:editId="410E6166">
            <wp:extent cx="4207099" cy="1866900"/>
            <wp:effectExtent l="0" t="0" r="317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208982" cy="186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174" w:rsidRDefault="007A5174" w:rsidP="007A5174">
      <w:pPr>
        <w:ind w:firstLine="440"/>
        <w:jc w:val="center"/>
        <w:rPr>
          <w:rFonts w:asciiTheme="minorEastAsia" w:eastAsiaTheme="minorEastAsia" w:hAnsiTheme="minorEastAsia"/>
          <w:sz w:val="22"/>
          <w:szCs w:val="24"/>
        </w:rPr>
      </w:pPr>
      <w:r w:rsidRPr="00093F26">
        <w:rPr>
          <w:rFonts w:asciiTheme="minorEastAsia" w:eastAsiaTheme="minorEastAsia" w:hAnsiTheme="minorEastAsia" w:hint="eastAsia"/>
          <w:sz w:val="22"/>
          <w:szCs w:val="24"/>
        </w:rPr>
        <w:t>图4-</w:t>
      </w:r>
      <w:r>
        <w:rPr>
          <w:rFonts w:asciiTheme="minorEastAsia" w:eastAsiaTheme="minorEastAsia" w:hAnsiTheme="minorEastAsia" w:hint="eastAsia"/>
          <w:sz w:val="22"/>
          <w:szCs w:val="24"/>
        </w:rPr>
        <w:t>6-2</w:t>
      </w:r>
      <w:r w:rsidRPr="00093F26">
        <w:rPr>
          <w:rFonts w:asciiTheme="minorEastAsia" w:eastAsiaTheme="minorEastAsia" w:hAnsiTheme="minorEastAsia" w:hint="eastAsia"/>
          <w:sz w:val="22"/>
          <w:szCs w:val="24"/>
        </w:rPr>
        <w:t>毕业生管理-</w:t>
      </w:r>
      <w:r w:rsidR="00205E66">
        <w:rPr>
          <w:rFonts w:asciiTheme="minorEastAsia" w:eastAsiaTheme="minorEastAsia" w:hAnsiTheme="minorEastAsia" w:hint="eastAsia"/>
          <w:sz w:val="22"/>
          <w:szCs w:val="24"/>
        </w:rPr>
        <w:t>批量删除-第二步确认毕业生信息</w:t>
      </w:r>
    </w:p>
    <w:p w:rsidR="00462A67" w:rsidRDefault="00462A67" w:rsidP="00462A67">
      <w:pPr>
        <w:ind w:firstLine="560"/>
        <w:jc w:val="center"/>
      </w:pPr>
    </w:p>
    <w:p w:rsidR="00F404A2" w:rsidRDefault="00C1109E" w:rsidP="00E07E38">
      <w:pPr>
        <w:ind w:firstLine="560"/>
      </w:pPr>
      <w:r>
        <w:rPr>
          <w:rFonts w:hint="eastAsia"/>
        </w:rPr>
        <w:t>第三步，</w:t>
      </w:r>
      <w:r w:rsidR="00A040A4">
        <w:rPr>
          <w:rFonts w:hint="eastAsia"/>
        </w:rPr>
        <w:t>如</w:t>
      </w:r>
      <w:r w:rsidR="00A040A4" w:rsidRPr="00A040A4">
        <w:rPr>
          <w:rFonts w:hint="eastAsia"/>
        </w:rPr>
        <w:t>图</w:t>
      </w:r>
      <w:r w:rsidR="00A040A4" w:rsidRPr="00A040A4">
        <w:rPr>
          <w:rFonts w:hint="eastAsia"/>
        </w:rPr>
        <w:t>4-6-</w:t>
      </w:r>
      <w:r w:rsidR="00A040A4">
        <w:rPr>
          <w:rFonts w:hint="eastAsia"/>
        </w:rPr>
        <w:t>3</w:t>
      </w:r>
      <w:r w:rsidR="00A040A4">
        <w:rPr>
          <w:rFonts w:hint="eastAsia"/>
        </w:rPr>
        <w:t>，</w:t>
      </w:r>
      <w:r>
        <w:rPr>
          <w:rFonts w:hint="eastAsia"/>
        </w:rPr>
        <w:t>批量删除完成</w:t>
      </w:r>
      <w:r w:rsidR="005524C4">
        <w:rPr>
          <w:rFonts w:hint="eastAsia"/>
        </w:rPr>
        <w:t>，返回批量删除的结果</w:t>
      </w:r>
      <w:r>
        <w:rPr>
          <w:rFonts w:hint="eastAsia"/>
        </w:rPr>
        <w:t>。</w:t>
      </w:r>
    </w:p>
    <w:p w:rsidR="00996D44" w:rsidRDefault="002653E3" w:rsidP="00525FB0">
      <w:pPr>
        <w:ind w:firstLineChars="0" w:firstLine="0"/>
      </w:pPr>
      <w:r>
        <w:rPr>
          <w:noProof/>
        </w:rPr>
        <w:drawing>
          <wp:inline distT="0" distB="0" distL="0" distR="0" wp14:anchorId="35555DB0" wp14:editId="0870E631">
            <wp:extent cx="4755686" cy="1000125"/>
            <wp:effectExtent l="0" t="0" r="698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774160" cy="10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4A2" w:rsidRDefault="007A5174" w:rsidP="005524C4">
      <w:pPr>
        <w:ind w:firstLine="440"/>
        <w:jc w:val="center"/>
      </w:pPr>
      <w:r w:rsidRPr="00093F26">
        <w:rPr>
          <w:rFonts w:asciiTheme="minorEastAsia" w:eastAsiaTheme="minorEastAsia" w:hAnsiTheme="minorEastAsia" w:hint="eastAsia"/>
          <w:sz w:val="22"/>
          <w:szCs w:val="24"/>
        </w:rPr>
        <w:t>图4-</w:t>
      </w:r>
      <w:r>
        <w:rPr>
          <w:rFonts w:asciiTheme="minorEastAsia" w:eastAsiaTheme="minorEastAsia" w:hAnsiTheme="minorEastAsia" w:hint="eastAsia"/>
          <w:sz w:val="22"/>
          <w:szCs w:val="24"/>
        </w:rPr>
        <w:t>6-3</w:t>
      </w:r>
      <w:r w:rsidRPr="00093F26">
        <w:rPr>
          <w:rFonts w:asciiTheme="minorEastAsia" w:eastAsiaTheme="minorEastAsia" w:hAnsiTheme="minorEastAsia" w:hint="eastAsia"/>
          <w:sz w:val="22"/>
          <w:szCs w:val="24"/>
        </w:rPr>
        <w:t>毕业生管理-</w:t>
      </w:r>
      <w:r w:rsidR="00205E66">
        <w:rPr>
          <w:rFonts w:asciiTheme="minorEastAsia" w:eastAsiaTheme="minorEastAsia" w:hAnsiTheme="minorEastAsia" w:hint="eastAsia"/>
          <w:sz w:val="22"/>
          <w:szCs w:val="24"/>
        </w:rPr>
        <w:t>批量删除-第三步完成</w:t>
      </w:r>
      <w:r w:rsidR="00F404A2">
        <w:br w:type="page"/>
      </w:r>
    </w:p>
    <w:p w:rsidR="009760E1" w:rsidRDefault="008A6C7A" w:rsidP="006F33C2">
      <w:pPr>
        <w:pStyle w:val="2"/>
      </w:pPr>
      <w:bookmarkStart w:id="15" w:name="_Toc383605709"/>
      <w:r>
        <w:rPr>
          <w:rFonts w:hint="eastAsia"/>
        </w:rPr>
        <w:lastRenderedPageBreak/>
        <w:t>五</w:t>
      </w:r>
      <w:r w:rsidR="00FD7FC3">
        <w:rPr>
          <w:rFonts w:hint="eastAsia"/>
        </w:rPr>
        <w:t>、</w:t>
      </w:r>
      <w:r w:rsidR="006F33C2">
        <w:rPr>
          <w:rFonts w:hint="eastAsia"/>
        </w:rPr>
        <w:t>系统设置</w:t>
      </w:r>
      <w:bookmarkEnd w:id="15"/>
    </w:p>
    <w:p w:rsidR="001447B1" w:rsidRPr="00554EB1" w:rsidRDefault="00BC40E3" w:rsidP="001447B1">
      <w:pPr>
        <w:ind w:firstLine="560"/>
      </w:pPr>
      <w:r>
        <w:rPr>
          <w:rFonts w:hint="eastAsia"/>
        </w:rPr>
        <w:t>高校用户的</w:t>
      </w:r>
      <w:r w:rsidR="001447B1">
        <w:rPr>
          <w:rFonts w:hint="eastAsia"/>
        </w:rPr>
        <w:t>系统设置包括</w:t>
      </w:r>
      <w:r w:rsidR="00782A45">
        <w:rPr>
          <w:rFonts w:hint="eastAsia"/>
        </w:rPr>
        <w:t>“</w:t>
      </w:r>
      <w:r w:rsidR="001447B1">
        <w:rPr>
          <w:rFonts w:hint="eastAsia"/>
        </w:rPr>
        <w:t>公共代码、专业管理、地区管理、用户管理</w:t>
      </w:r>
      <w:r w:rsidR="00782A45">
        <w:rPr>
          <w:rFonts w:hint="eastAsia"/>
        </w:rPr>
        <w:t>”</w:t>
      </w:r>
      <w:r w:rsidR="000677D9">
        <w:rPr>
          <w:rFonts w:hint="eastAsia"/>
        </w:rPr>
        <w:t>4</w:t>
      </w:r>
      <w:r>
        <w:rPr>
          <w:rFonts w:hint="eastAsia"/>
        </w:rPr>
        <w:t>个模块</w:t>
      </w:r>
      <w:r w:rsidR="00A46665">
        <w:rPr>
          <w:rFonts w:hint="eastAsia"/>
        </w:rPr>
        <w:t>。高校用户只</w:t>
      </w:r>
      <w:r w:rsidR="00F23669">
        <w:rPr>
          <w:rFonts w:hint="eastAsia"/>
        </w:rPr>
        <w:t>对</w:t>
      </w:r>
      <w:r w:rsidR="00782A45">
        <w:rPr>
          <w:rFonts w:hint="eastAsia"/>
        </w:rPr>
        <w:t>“</w:t>
      </w:r>
      <w:r w:rsidR="001D3EDB">
        <w:rPr>
          <w:rFonts w:hint="eastAsia"/>
        </w:rPr>
        <w:t>用户管理</w:t>
      </w:r>
      <w:r w:rsidR="00782A45">
        <w:rPr>
          <w:rFonts w:hint="eastAsia"/>
        </w:rPr>
        <w:t>”</w:t>
      </w:r>
      <w:r w:rsidR="00F23669">
        <w:rPr>
          <w:rFonts w:hint="eastAsia"/>
        </w:rPr>
        <w:t>有操作权限</w:t>
      </w:r>
      <w:r w:rsidR="00010C7E">
        <w:rPr>
          <w:rFonts w:hint="eastAsia"/>
        </w:rPr>
        <w:t>。用户</w:t>
      </w:r>
      <w:r w:rsidR="00554EB1">
        <w:rPr>
          <w:rFonts w:hint="eastAsia"/>
        </w:rPr>
        <w:t>可</w:t>
      </w:r>
      <w:r w:rsidR="00010C7E">
        <w:rPr>
          <w:rFonts w:hint="eastAsia"/>
        </w:rPr>
        <w:t>以设置每页显示的数据条数</w:t>
      </w:r>
      <w:r w:rsidR="00A83EFE">
        <w:rPr>
          <w:rFonts w:hint="eastAsia"/>
        </w:rPr>
        <w:t>，</w:t>
      </w:r>
      <w:r w:rsidR="00010C7E">
        <w:rPr>
          <w:rFonts w:hint="eastAsia"/>
        </w:rPr>
        <w:t>翻页</w:t>
      </w:r>
      <w:r w:rsidR="00AB59E3">
        <w:rPr>
          <w:rFonts w:hint="eastAsia"/>
        </w:rPr>
        <w:t>；</w:t>
      </w:r>
      <w:r w:rsidR="00010C7E">
        <w:rPr>
          <w:rFonts w:hint="eastAsia"/>
        </w:rPr>
        <w:t>若想直接跳转到某页，需要在空格中输入相应页码后，点击按钮“</w:t>
      </w:r>
      <w:r w:rsidR="00010C7E">
        <w:rPr>
          <w:rFonts w:hint="eastAsia"/>
        </w:rPr>
        <w:t>go</w:t>
      </w:r>
      <w:r w:rsidR="00010C7E">
        <w:rPr>
          <w:rFonts w:hint="eastAsia"/>
        </w:rPr>
        <w:t>”。</w:t>
      </w:r>
    </w:p>
    <w:p w:rsidR="00B47E6D" w:rsidRDefault="00192E24" w:rsidP="00C70CAA">
      <w:pPr>
        <w:pStyle w:val="3"/>
      </w:pPr>
      <w:bookmarkStart w:id="16" w:name="_Toc383605710"/>
      <w:r>
        <w:rPr>
          <w:rFonts w:hint="eastAsia"/>
        </w:rPr>
        <w:t>1</w:t>
      </w:r>
      <w:r>
        <w:rPr>
          <w:rFonts w:hint="eastAsia"/>
        </w:rPr>
        <w:t>、公共代码</w:t>
      </w:r>
      <w:bookmarkEnd w:id="16"/>
    </w:p>
    <w:p w:rsidR="00103384" w:rsidRDefault="004F0E94" w:rsidP="00554EB1">
      <w:pPr>
        <w:ind w:firstLine="560"/>
        <w:jc w:val="left"/>
      </w:pPr>
      <w:r>
        <w:rPr>
          <w:rFonts w:hint="eastAsia"/>
        </w:rPr>
        <w:t>如图</w:t>
      </w:r>
      <w:r w:rsidR="00830F1B">
        <w:rPr>
          <w:rFonts w:hint="eastAsia"/>
        </w:rPr>
        <w:t>5</w:t>
      </w:r>
      <w:r w:rsidR="002802AC">
        <w:rPr>
          <w:rFonts w:hint="eastAsia"/>
        </w:rPr>
        <w:t>-1</w:t>
      </w:r>
      <w:r w:rsidR="002802AC">
        <w:rPr>
          <w:rFonts w:hint="eastAsia"/>
        </w:rPr>
        <w:t>，</w:t>
      </w:r>
      <w:r w:rsidR="007A3202">
        <w:rPr>
          <w:rFonts w:hint="eastAsia"/>
        </w:rPr>
        <w:t>高校用户</w:t>
      </w:r>
      <w:r w:rsidR="00554EB1">
        <w:rPr>
          <w:rFonts w:hint="eastAsia"/>
        </w:rPr>
        <w:t>没有</w:t>
      </w:r>
      <w:r w:rsidR="0085096C">
        <w:rPr>
          <w:rFonts w:hint="eastAsia"/>
        </w:rPr>
        <w:t>公共代码</w:t>
      </w:r>
      <w:r w:rsidR="003F73A8">
        <w:rPr>
          <w:rFonts w:hint="eastAsia"/>
        </w:rPr>
        <w:t>的</w:t>
      </w:r>
      <w:r w:rsidR="00554EB1">
        <w:rPr>
          <w:rFonts w:hint="eastAsia"/>
        </w:rPr>
        <w:t>操作权限</w:t>
      </w:r>
      <w:r w:rsidR="00AC5FA3">
        <w:rPr>
          <w:rFonts w:hint="eastAsia"/>
        </w:rPr>
        <w:t>；</w:t>
      </w:r>
      <w:r w:rsidR="00554EB1">
        <w:rPr>
          <w:rFonts w:hint="eastAsia"/>
        </w:rPr>
        <w:t>但</w:t>
      </w:r>
      <w:r w:rsidR="000B4AE1">
        <w:rPr>
          <w:rFonts w:hint="eastAsia"/>
        </w:rPr>
        <w:t>可</w:t>
      </w:r>
      <w:r w:rsidR="00D31658">
        <w:rPr>
          <w:rFonts w:hint="eastAsia"/>
        </w:rPr>
        <w:t>在</w:t>
      </w:r>
      <w:r w:rsidR="00423CA0">
        <w:rPr>
          <w:rFonts w:hint="eastAsia"/>
        </w:rPr>
        <w:t>下拉</w:t>
      </w:r>
      <w:r w:rsidR="00D31658">
        <w:rPr>
          <w:rFonts w:hint="eastAsia"/>
        </w:rPr>
        <w:t>菜单中</w:t>
      </w:r>
      <w:r w:rsidR="00423CA0">
        <w:rPr>
          <w:rFonts w:hint="eastAsia"/>
        </w:rPr>
        <w:t>选择</w:t>
      </w:r>
      <w:r w:rsidR="002802AC">
        <w:rPr>
          <w:rFonts w:hint="eastAsia"/>
        </w:rPr>
        <w:t>类别</w:t>
      </w:r>
      <w:r w:rsidR="00B56271" w:rsidRPr="00E31308">
        <w:rPr>
          <w:rFonts w:hint="eastAsia"/>
          <w:sz w:val="24"/>
        </w:rPr>
        <w:t>（默认为全部类别）</w:t>
      </w:r>
      <w:r w:rsidR="00AC5FA3">
        <w:rPr>
          <w:rFonts w:hint="eastAsia"/>
        </w:rPr>
        <w:t>；</w:t>
      </w:r>
      <w:r w:rsidR="000F3FFC">
        <w:rPr>
          <w:rFonts w:hint="eastAsia"/>
        </w:rPr>
        <w:t>并</w:t>
      </w:r>
      <w:r w:rsidR="00423CA0">
        <w:rPr>
          <w:rFonts w:hint="eastAsia"/>
        </w:rPr>
        <w:t>将查询内容</w:t>
      </w:r>
      <w:r w:rsidR="002802AC">
        <w:rPr>
          <w:rFonts w:hint="eastAsia"/>
        </w:rPr>
        <w:t>导出为</w:t>
      </w:r>
      <w:r w:rsidR="002802AC">
        <w:rPr>
          <w:rFonts w:hint="eastAsia"/>
        </w:rPr>
        <w:t>excel</w:t>
      </w:r>
      <w:r w:rsidR="002802AC">
        <w:rPr>
          <w:rFonts w:hint="eastAsia"/>
        </w:rPr>
        <w:t>或</w:t>
      </w:r>
      <w:r w:rsidR="002802AC">
        <w:rPr>
          <w:rFonts w:hint="eastAsia"/>
        </w:rPr>
        <w:t>dbf</w:t>
      </w:r>
      <w:r w:rsidR="00DA2D0E">
        <w:rPr>
          <w:rFonts w:hint="eastAsia"/>
        </w:rPr>
        <w:t>文件</w:t>
      </w:r>
      <w:r w:rsidR="002802AC">
        <w:rPr>
          <w:rFonts w:hint="eastAsia"/>
        </w:rPr>
        <w:t>。</w:t>
      </w:r>
    </w:p>
    <w:p w:rsidR="000B4AE1" w:rsidRPr="000B4AE1" w:rsidRDefault="005860A6" w:rsidP="00C97E71">
      <w:pPr>
        <w:ind w:firstLineChars="300" w:firstLine="840"/>
        <w:jc w:val="left"/>
      </w:pPr>
      <w:r>
        <w:rPr>
          <w:noProof/>
        </w:rPr>
        <w:drawing>
          <wp:inline distT="0" distB="0" distL="0" distR="0" wp14:anchorId="4648647D" wp14:editId="6243EF51">
            <wp:extent cx="3263863" cy="30670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80075" cy="308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E94" w:rsidRPr="00DA2847" w:rsidRDefault="004F0E94" w:rsidP="00C41EDD">
      <w:pPr>
        <w:ind w:firstLine="440"/>
        <w:jc w:val="center"/>
      </w:pPr>
      <w:r w:rsidRPr="00701883">
        <w:rPr>
          <w:rFonts w:asciiTheme="minorEastAsia" w:eastAsiaTheme="minorEastAsia" w:hAnsiTheme="minorEastAsia" w:hint="eastAsia"/>
          <w:sz w:val="22"/>
          <w:szCs w:val="24"/>
        </w:rPr>
        <w:t>图</w:t>
      </w:r>
      <w:r w:rsidR="00830F1B">
        <w:rPr>
          <w:rFonts w:asciiTheme="minorEastAsia" w:eastAsiaTheme="minorEastAsia" w:hAnsiTheme="minorEastAsia" w:hint="eastAsia"/>
          <w:sz w:val="22"/>
          <w:szCs w:val="24"/>
        </w:rPr>
        <w:t>5</w:t>
      </w:r>
      <w:r w:rsidRPr="00701883">
        <w:rPr>
          <w:rFonts w:asciiTheme="minorEastAsia" w:eastAsiaTheme="minorEastAsia" w:hAnsiTheme="minorEastAsia" w:hint="eastAsia"/>
          <w:sz w:val="22"/>
          <w:szCs w:val="24"/>
        </w:rPr>
        <w:t>-</w:t>
      </w:r>
      <w:r>
        <w:rPr>
          <w:rFonts w:asciiTheme="minorEastAsia" w:eastAsiaTheme="minorEastAsia" w:hAnsiTheme="minorEastAsia" w:hint="eastAsia"/>
          <w:sz w:val="22"/>
          <w:szCs w:val="24"/>
        </w:rPr>
        <w:t>1 系统设置-</w:t>
      </w:r>
      <w:r w:rsidR="00801D46">
        <w:rPr>
          <w:rFonts w:asciiTheme="minorEastAsia" w:eastAsiaTheme="minorEastAsia" w:hAnsiTheme="minorEastAsia" w:hint="eastAsia"/>
          <w:sz w:val="22"/>
          <w:szCs w:val="24"/>
        </w:rPr>
        <w:t>公共代码</w:t>
      </w:r>
    </w:p>
    <w:p w:rsidR="00192E24" w:rsidRDefault="00F92FE0" w:rsidP="00C70CAA">
      <w:pPr>
        <w:pStyle w:val="3"/>
      </w:pPr>
      <w:bookmarkStart w:id="17" w:name="_Toc383605711"/>
      <w:r>
        <w:rPr>
          <w:rFonts w:hint="eastAsia"/>
        </w:rPr>
        <w:t>2</w:t>
      </w:r>
      <w:r>
        <w:rPr>
          <w:rFonts w:hint="eastAsia"/>
        </w:rPr>
        <w:t>、</w:t>
      </w:r>
      <w:r w:rsidR="00192E24">
        <w:rPr>
          <w:rFonts w:hint="eastAsia"/>
        </w:rPr>
        <w:t>专业管理</w:t>
      </w:r>
      <w:bookmarkEnd w:id="17"/>
    </w:p>
    <w:p w:rsidR="004E53EB" w:rsidRDefault="00C41EDD" w:rsidP="00DA2D0E">
      <w:pPr>
        <w:ind w:firstLine="560"/>
        <w:jc w:val="left"/>
      </w:pPr>
      <w:r>
        <w:rPr>
          <w:rFonts w:hint="eastAsia"/>
        </w:rPr>
        <w:t>如图</w:t>
      </w:r>
      <w:r w:rsidR="00830F1B">
        <w:rPr>
          <w:rFonts w:hint="eastAsia"/>
        </w:rPr>
        <w:t>5</w:t>
      </w:r>
      <w:r>
        <w:rPr>
          <w:rFonts w:hint="eastAsia"/>
        </w:rPr>
        <w:t>-2</w:t>
      </w:r>
      <w:r>
        <w:rPr>
          <w:rFonts w:hint="eastAsia"/>
        </w:rPr>
        <w:t>，高校用户没有</w:t>
      </w:r>
      <w:r w:rsidR="00463ECF">
        <w:rPr>
          <w:rFonts w:hint="eastAsia"/>
        </w:rPr>
        <w:t>专业管理的</w:t>
      </w:r>
      <w:r w:rsidR="000F3FFC">
        <w:rPr>
          <w:rFonts w:hint="eastAsia"/>
        </w:rPr>
        <w:t>操作权限，但可</w:t>
      </w:r>
      <w:r w:rsidR="00D31658">
        <w:rPr>
          <w:rFonts w:hint="eastAsia"/>
        </w:rPr>
        <w:t>在下拉菜单中选择相应届数</w:t>
      </w:r>
      <w:r w:rsidR="00D31658" w:rsidRPr="00E31308">
        <w:rPr>
          <w:rFonts w:hint="eastAsia"/>
          <w:sz w:val="24"/>
        </w:rPr>
        <w:t>（默认为当届）</w:t>
      </w:r>
      <w:r w:rsidR="00D31658">
        <w:rPr>
          <w:rFonts w:hint="eastAsia"/>
        </w:rPr>
        <w:t>、</w:t>
      </w:r>
      <w:r>
        <w:rPr>
          <w:rFonts w:hint="eastAsia"/>
        </w:rPr>
        <w:t>学历层次</w:t>
      </w:r>
      <w:r w:rsidR="00EC3B5E" w:rsidRPr="00E31308">
        <w:rPr>
          <w:rFonts w:hint="eastAsia"/>
          <w:sz w:val="24"/>
        </w:rPr>
        <w:t>（默认为全部学历层次）</w:t>
      </w:r>
      <w:r w:rsidR="00C308B8">
        <w:rPr>
          <w:rFonts w:hint="eastAsia"/>
        </w:rPr>
        <w:t>，</w:t>
      </w:r>
      <w:r>
        <w:rPr>
          <w:rFonts w:hint="eastAsia"/>
        </w:rPr>
        <w:t>输入</w:t>
      </w:r>
      <w:r w:rsidR="007628A7">
        <w:rPr>
          <w:rFonts w:hint="eastAsia"/>
        </w:rPr>
        <w:t>专业</w:t>
      </w:r>
      <w:r w:rsidR="00EC3B5E">
        <w:rPr>
          <w:rFonts w:hint="eastAsia"/>
        </w:rPr>
        <w:t>代码或</w:t>
      </w:r>
      <w:r w:rsidR="007628A7">
        <w:rPr>
          <w:rFonts w:hint="eastAsia"/>
        </w:rPr>
        <w:t>名称</w:t>
      </w:r>
      <w:r>
        <w:rPr>
          <w:rFonts w:hint="eastAsia"/>
        </w:rPr>
        <w:t>关键词</w:t>
      </w:r>
      <w:r w:rsidR="00706B44">
        <w:rPr>
          <w:rFonts w:hint="eastAsia"/>
        </w:rPr>
        <w:t>进行</w:t>
      </w:r>
      <w:r>
        <w:rPr>
          <w:rFonts w:hint="eastAsia"/>
        </w:rPr>
        <w:t>查询</w:t>
      </w:r>
      <w:r w:rsidR="009B4EBC">
        <w:rPr>
          <w:rFonts w:hint="eastAsia"/>
        </w:rPr>
        <w:t>；</w:t>
      </w:r>
      <w:r w:rsidR="000F3FFC">
        <w:rPr>
          <w:rFonts w:hint="eastAsia"/>
        </w:rPr>
        <w:t>并</w:t>
      </w:r>
      <w:r>
        <w:rPr>
          <w:rFonts w:hint="eastAsia"/>
        </w:rPr>
        <w:t>将查询内容导出为</w:t>
      </w:r>
      <w:r>
        <w:rPr>
          <w:rFonts w:hint="eastAsia"/>
        </w:rPr>
        <w:t>excel</w:t>
      </w:r>
      <w:r>
        <w:rPr>
          <w:rFonts w:hint="eastAsia"/>
        </w:rPr>
        <w:t>或</w:t>
      </w:r>
      <w:r>
        <w:rPr>
          <w:rFonts w:hint="eastAsia"/>
        </w:rPr>
        <w:t>dbf</w:t>
      </w:r>
      <w:r w:rsidR="0023276C">
        <w:rPr>
          <w:rFonts w:hint="eastAsia"/>
        </w:rPr>
        <w:t>文件</w:t>
      </w:r>
      <w:r>
        <w:rPr>
          <w:rFonts w:hint="eastAsia"/>
        </w:rPr>
        <w:t>。</w:t>
      </w:r>
    </w:p>
    <w:p w:rsidR="001B3AAF" w:rsidRDefault="001B3AAF" w:rsidP="00901087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4857750" cy="263108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6399" cy="263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847" w:rsidRPr="00C41EDD" w:rsidRDefault="00C41EDD" w:rsidP="00EC3B5E">
      <w:pPr>
        <w:ind w:firstLine="440"/>
        <w:jc w:val="center"/>
      </w:pPr>
      <w:r w:rsidRPr="00701883">
        <w:rPr>
          <w:rFonts w:asciiTheme="minorEastAsia" w:eastAsiaTheme="minorEastAsia" w:hAnsiTheme="minorEastAsia" w:hint="eastAsia"/>
          <w:sz w:val="22"/>
          <w:szCs w:val="24"/>
        </w:rPr>
        <w:t>图</w:t>
      </w:r>
      <w:r w:rsidR="00830F1B">
        <w:rPr>
          <w:rFonts w:asciiTheme="minorEastAsia" w:eastAsiaTheme="minorEastAsia" w:hAnsiTheme="minorEastAsia" w:hint="eastAsia"/>
          <w:sz w:val="22"/>
          <w:szCs w:val="24"/>
        </w:rPr>
        <w:t>5</w:t>
      </w:r>
      <w:r w:rsidRPr="00701883">
        <w:rPr>
          <w:rFonts w:asciiTheme="minorEastAsia" w:eastAsiaTheme="minorEastAsia" w:hAnsiTheme="minorEastAsia" w:hint="eastAsia"/>
          <w:sz w:val="22"/>
          <w:szCs w:val="24"/>
        </w:rPr>
        <w:t>-</w:t>
      </w:r>
      <w:r>
        <w:rPr>
          <w:rFonts w:asciiTheme="minorEastAsia" w:eastAsiaTheme="minorEastAsia" w:hAnsiTheme="minorEastAsia" w:hint="eastAsia"/>
          <w:sz w:val="22"/>
          <w:szCs w:val="24"/>
        </w:rPr>
        <w:t>2 系统设置-专业管理</w:t>
      </w:r>
    </w:p>
    <w:p w:rsidR="00192E24" w:rsidRDefault="00F92FE0" w:rsidP="00C70CAA">
      <w:pPr>
        <w:pStyle w:val="3"/>
      </w:pPr>
      <w:bookmarkStart w:id="18" w:name="_Toc383605712"/>
      <w:r>
        <w:rPr>
          <w:rFonts w:hint="eastAsia"/>
        </w:rPr>
        <w:t>3</w:t>
      </w:r>
      <w:r>
        <w:rPr>
          <w:rFonts w:hint="eastAsia"/>
        </w:rPr>
        <w:t>、</w:t>
      </w:r>
      <w:r w:rsidR="00192E24">
        <w:rPr>
          <w:rFonts w:hint="eastAsia"/>
        </w:rPr>
        <w:t>地区管理</w:t>
      </w:r>
      <w:bookmarkEnd w:id="18"/>
    </w:p>
    <w:p w:rsidR="00EC3B5E" w:rsidRDefault="00EC3B5E" w:rsidP="00EC3B5E">
      <w:pPr>
        <w:ind w:firstLine="560"/>
      </w:pPr>
      <w:r>
        <w:rPr>
          <w:rFonts w:hint="eastAsia"/>
        </w:rPr>
        <w:t>如图</w:t>
      </w:r>
      <w:r w:rsidR="00830F1B">
        <w:rPr>
          <w:rFonts w:hint="eastAsia"/>
        </w:rPr>
        <w:t>5</w:t>
      </w:r>
      <w:r>
        <w:rPr>
          <w:rFonts w:hint="eastAsia"/>
        </w:rPr>
        <w:t>-3</w:t>
      </w:r>
      <w:r>
        <w:rPr>
          <w:rFonts w:hint="eastAsia"/>
        </w:rPr>
        <w:t>，高校用户没有</w:t>
      </w:r>
      <w:r w:rsidR="00463ECF">
        <w:rPr>
          <w:rFonts w:hint="eastAsia"/>
        </w:rPr>
        <w:t>地区管理的</w:t>
      </w:r>
      <w:r>
        <w:rPr>
          <w:rFonts w:hint="eastAsia"/>
        </w:rPr>
        <w:t>操作权限，但可以</w:t>
      </w:r>
      <w:r w:rsidR="000F3FFC">
        <w:rPr>
          <w:rFonts w:hint="eastAsia"/>
        </w:rPr>
        <w:t>下拉菜单中选择相应届数</w:t>
      </w:r>
      <w:r w:rsidR="000F3FFC" w:rsidRPr="00A47D48">
        <w:rPr>
          <w:rFonts w:hint="eastAsia"/>
          <w:sz w:val="24"/>
        </w:rPr>
        <w:t>（默认为当届）</w:t>
      </w:r>
      <w:r w:rsidR="000F3FFC">
        <w:rPr>
          <w:rFonts w:hint="eastAsia"/>
        </w:rPr>
        <w:t>、</w:t>
      </w:r>
      <w:r>
        <w:rPr>
          <w:rFonts w:hint="eastAsia"/>
        </w:rPr>
        <w:t>省份</w:t>
      </w:r>
      <w:r w:rsidR="00954FDB" w:rsidRPr="00A47D48">
        <w:rPr>
          <w:rFonts w:hint="eastAsia"/>
          <w:sz w:val="24"/>
        </w:rPr>
        <w:t>（默认为全部省份）</w:t>
      </w:r>
      <w:r w:rsidR="00D31658">
        <w:rPr>
          <w:rFonts w:hint="eastAsia"/>
        </w:rPr>
        <w:t>，</w:t>
      </w:r>
      <w:r>
        <w:rPr>
          <w:rFonts w:hint="eastAsia"/>
        </w:rPr>
        <w:t>输入</w:t>
      </w:r>
      <w:r w:rsidR="007628A7">
        <w:rPr>
          <w:rFonts w:hint="eastAsia"/>
        </w:rPr>
        <w:t>地区</w:t>
      </w:r>
      <w:r w:rsidR="00B56271">
        <w:rPr>
          <w:rFonts w:hint="eastAsia"/>
        </w:rPr>
        <w:t>代码或</w:t>
      </w:r>
      <w:r w:rsidR="007628A7">
        <w:rPr>
          <w:rFonts w:hint="eastAsia"/>
        </w:rPr>
        <w:t>名称</w:t>
      </w:r>
      <w:r w:rsidR="00B56271">
        <w:rPr>
          <w:rFonts w:hint="eastAsia"/>
        </w:rPr>
        <w:t>关键词</w:t>
      </w:r>
      <w:r w:rsidR="00706B44">
        <w:rPr>
          <w:rFonts w:hint="eastAsia"/>
        </w:rPr>
        <w:t>进行</w:t>
      </w:r>
      <w:r>
        <w:rPr>
          <w:rFonts w:hint="eastAsia"/>
        </w:rPr>
        <w:t>查询</w:t>
      </w:r>
      <w:r w:rsidR="009B4EBC">
        <w:rPr>
          <w:rFonts w:hint="eastAsia"/>
        </w:rPr>
        <w:t>；</w:t>
      </w:r>
      <w:r w:rsidR="000F3FFC">
        <w:rPr>
          <w:rFonts w:hint="eastAsia"/>
        </w:rPr>
        <w:t>并</w:t>
      </w:r>
      <w:r>
        <w:rPr>
          <w:rFonts w:hint="eastAsia"/>
        </w:rPr>
        <w:t>将查询内容导出为</w:t>
      </w:r>
      <w:r>
        <w:rPr>
          <w:rFonts w:hint="eastAsia"/>
        </w:rPr>
        <w:t>excel</w:t>
      </w:r>
      <w:r>
        <w:rPr>
          <w:rFonts w:hint="eastAsia"/>
        </w:rPr>
        <w:t>或</w:t>
      </w:r>
      <w:r>
        <w:rPr>
          <w:rFonts w:hint="eastAsia"/>
        </w:rPr>
        <w:t>dbf</w:t>
      </w:r>
      <w:r w:rsidR="00F94B74">
        <w:rPr>
          <w:rFonts w:hint="eastAsia"/>
        </w:rPr>
        <w:t>文件</w:t>
      </w:r>
      <w:r>
        <w:rPr>
          <w:rFonts w:hint="eastAsia"/>
        </w:rPr>
        <w:t>。</w:t>
      </w:r>
    </w:p>
    <w:p w:rsidR="00C60B4D" w:rsidRDefault="00C60B4D" w:rsidP="00621FE4">
      <w:pPr>
        <w:ind w:firstLineChars="0" w:firstLine="0"/>
        <w:jc w:val="center"/>
      </w:pPr>
      <w:r>
        <w:rPr>
          <w:noProof/>
        </w:rPr>
        <w:drawing>
          <wp:inline distT="0" distB="0" distL="0" distR="0">
            <wp:extent cx="4857750" cy="2608955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193" cy="26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39C" w:rsidRPr="0087139C" w:rsidRDefault="0087139C" w:rsidP="000353F9">
      <w:pPr>
        <w:ind w:firstLine="440"/>
        <w:jc w:val="center"/>
      </w:pPr>
      <w:r w:rsidRPr="00701883">
        <w:rPr>
          <w:rFonts w:asciiTheme="minorEastAsia" w:eastAsiaTheme="minorEastAsia" w:hAnsiTheme="minorEastAsia" w:hint="eastAsia"/>
          <w:sz w:val="22"/>
          <w:szCs w:val="24"/>
        </w:rPr>
        <w:t>图</w:t>
      </w:r>
      <w:r w:rsidR="00830F1B">
        <w:rPr>
          <w:rFonts w:asciiTheme="minorEastAsia" w:eastAsiaTheme="minorEastAsia" w:hAnsiTheme="minorEastAsia" w:hint="eastAsia"/>
          <w:sz w:val="22"/>
          <w:szCs w:val="24"/>
        </w:rPr>
        <w:t>5</w:t>
      </w:r>
      <w:r w:rsidRPr="00701883">
        <w:rPr>
          <w:rFonts w:asciiTheme="minorEastAsia" w:eastAsiaTheme="minorEastAsia" w:hAnsiTheme="minorEastAsia" w:hint="eastAsia"/>
          <w:sz w:val="22"/>
          <w:szCs w:val="24"/>
        </w:rPr>
        <w:t>-</w:t>
      </w:r>
      <w:r>
        <w:rPr>
          <w:rFonts w:asciiTheme="minorEastAsia" w:eastAsiaTheme="minorEastAsia" w:hAnsiTheme="minorEastAsia" w:hint="eastAsia"/>
          <w:sz w:val="22"/>
          <w:szCs w:val="24"/>
        </w:rPr>
        <w:t xml:space="preserve">3 系统设置-地区管理   </w:t>
      </w:r>
    </w:p>
    <w:p w:rsidR="00192E24" w:rsidRDefault="00F92FE0" w:rsidP="00C70CAA">
      <w:pPr>
        <w:pStyle w:val="3"/>
      </w:pPr>
      <w:bookmarkStart w:id="19" w:name="_Toc383605713"/>
      <w:r>
        <w:rPr>
          <w:rFonts w:hint="eastAsia"/>
        </w:rPr>
        <w:t>4</w:t>
      </w:r>
      <w:r>
        <w:rPr>
          <w:rFonts w:hint="eastAsia"/>
        </w:rPr>
        <w:t>、</w:t>
      </w:r>
      <w:r w:rsidR="00192E24">
        <w:rPr>
          <w:rFonts w:hint="eastAsia"/>
        </w:rPr>
        <w:t>用户管理</w:t>
      </w:r>
      <w:bookmarkEnd w:id="19"/>
    </w:p>
    <w:p w:rsidR="00151A04" w:rsidRDefault="00A76D47" w:rsidP="001C5963">
      <w:pPr>
        <w:ind w:firstLine="560"/>
      </w:pPr>
      <w:r>
        <w:rPr>
          <w:rFonts w:hint="eastAsia"/>
        </w:rPr>
        <w:t>高校用户的</w:t>
      </w:r>
      <w:r w:rsidR="00151A04">
        <w:rPr>
          <w:rFonts w:hint="eastAsia"/>
        </w:rPr>
        <w:t>用户管理包括</w:t>
      </w:r>
      <w:r w:rsidR="001C5963">
        <w:rPr>
          <w:rFonts w:hint="eastAsia"/>
        </w:rPr>
        <w:t>账户设置、</w:t>
      </w:r>
      <w:r w:rsidR="00FD7FC3">
        <w:rPr>
          <w:rFonts w:hint="eastAsia"/>
        </w:rPr>
        <w:t>本</w:t>
      </w:r>
      <w:r w:rsidR="00C52D6D">
        <w:rPr>
          <w:rFonts w:hint="eastAsia"/>
        </w:rPr>
        <w:t>校</w:t>
      </w:r>
      <w:r w:rsidR="00FD7FC3">
        <w:rPr>
          <w:rFonts w:hint="eastAsia"/>
        </w:rPr>
        <w:t>用户</w:t>
      </w:r>
      <w:r w:rsidR="00151A04">
        <w:rPr>
          <w:rFonts w:hint="eastAsia"/>
        </w:rPr>
        <w:t>。</w:t>
      </w:r>
    </w:p>
    <w:p w:rsidR="00151A04" w:rsidRDefault="00B24E60" w:rsidP="00151A04">
      <w:pPr>
        <w:pStyle w:val="4"/>
      </w:pPr>
      <w:r>
        <w:rPr>
          <w:rStyle w:val="4Char"/>
          <w:rFonts w:hint="eastAsia"/>
        </w:rPr>
        <w:lastRenderedPageBreak/>
        <w:t>4</w:t>
      </w:r>
      <w:r w:rsidR="00151A04" w:rsidRPr="00151A04">
        <w:rPr>
          <w:rStyle w:val="4Char"/>
          <w:rFonts w:hint="eastAsia"/>
        </w:rPr>
        <w:t>-1</w:t>
      </w:r>
      <w:r w:rsidR="00151A04">
        <w:rPr>
          <w:rStyle w:val="4Char"/>
          <w:rFonts w:hint="eastAsia"/>
        </w:rPr>
        <w:t>、</w:t>
      </w:r>
      <w:r w:rsidR="00A10F17">
        <w:rPr>
          <w:rFonts w:hint="eastAsia"/>
        </w:rPr>
        <w:t>账户设置</w:t>
      </w:r>
    </w:p>
    <w:p w:rsidR="00600388" w:rsidRDefault="00D63E5C" w:rsidP="00BB5F24">
      <w:pPr>
        <w:ind w:firstLine="560"/>
        <w:jc w:val="left"/>
      </w:pPr>
      <w:r>
        <w:rPr>
          <w:rFonts w:hint="eastAsia"/>
        </w:rPr>
        <w:t>如图</w:t>
      </w:r>
      <w:r w:rsidR="00830F1B">
        <w:rPr>
          <w:rFonts w:hint="eastAsia"/>
        </w:rPr>
        <w:t>5</w:t>
      </w:r>
      <w:r>
        <w:rPr>
          <w:rFonts w:hint="eastAsia"/>
        </w:rPr>
        <w:t>-</w:t>
      </w:r>
      <w:r w:rsidR="00B24E60">
        <w:rPr>
          <w:rFonts w:hint="eastAsia"/>
        </w:rPr>
        <w:t>4</w:t>
      </w:r>
      <w:r>
        <w:rPr>
          <w:rFonts w:hint="eastAsia"/>
        </w:rPr>
        <w:t>-1</w:t>
      </w:r>
      <w:r>
        <w:rPr>
          <w:rFonts w:hint="eastAsia"/>
        </w:rPr>
        <w:t>，用户可以查看</w:t>
      </w:r>
      <w:r w:rsidR="00A01D44">
        <w:rPr>
          <w:rFonts w:hint="eastAsia"/>
        </w:rPr>
        <w:t>账户</w:t>
      </w:r>
      <w:r w:rsidR="00151A04">
        <w:rPr>
          <w:rFonts w:hint="eastAsia"/>
        </w:rPr>
        <w:t>信息</w:t>
      </w:r>
      <w:r w:rsidR="00A01D44">
        <w:rPr>
          <w:rFonts w:hint="eastAsia"/>
        </w:rPr>
        <w:t>；除账户类型、高校、学信账户外，其他</w:t>
      </w:r>
      <w:r w:rsidR="00600388">
        <w:rPr>
          <w:rFonts w:hint="eastAsia"/>
        </w:rPr>
        <w:t>个人</w:t>
      </w:r>
      <w:r w:rsidR="00A01D44">
        <w:rPr>
          <w:rFonts w:hint="eastAsia"/>
        </w:rPr>
        <w:t>信息都可以修改</w:t>
      </w:r>
      <w:r w:rsidR="00FD7FF5">
        <w:rPr>
          <w:rFonts w:hint="eastAsia"/>
        </w:rPr>
        <w:t>；</w:t>
      </w:r>
      <w:r w:rsidR="00A01D44">
        <w:rPr>
          <w:rFonts w:hint="eastAsia"/>
        </w:rPr>
        <w:t>毕业生操作范围，需要</w:t>
      </w:r>
      <w:r w:rsidR="00FD7FC3">
        <w:rPr>
          <w:rFonts w:hint="eastAsia"/>
        </w:rPr>
        <w:t>联系管理员修改</w:t>
      </w:r>
      <w:r w:rsidR="00A01D44">
        <w:rPr>
          <w:rFonts w:hint="eastAsia"/>
        </w:rPr>
        <w:t>。</w:t>
      </w:r>
    </w:p>
    <w:p w:rsidR="00A23026" w:rsidRDefault="00A23026" w:rsidP="00A23026">
      <w:pPr>
        <w:ind w:firstLineChars="0" w:firstLine="0"/>
        <w:jc w:val="left"/>
      </w:pPr>
      <w:r>
        <w:rPr>
          <w:noProof/>
        </w:rPr>
        <w:drawing>
          <wp:inline distT="0" distB="0" distL="0" distR="0" wp14:anchorId="2648DBF2" wp14:editId="542A8C02">
            <wp:extent cx="3686175" cy="3214737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686720" cy="321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D89" w:rsidRPr="00093F26" w:rsidRDefault="009B4EBC" w:rsidP="00A01D44">
      <w:pPr>
        <w:ind w:firstLineChars="0" w:firstLine="0"/>
        <w:jc w:val="center"/>
        <w:rPr>
          <w:rFonts w:asciiTheme="minorEastAsia" w:eastAsiaTheme="minorEastAsia" w:hAnsiTheme="minorEastAsia"/>
          <w:sz w:val="22"/>
          <w:szCs w:val="24"/>
        </w:rPr>
      </w:pPr>
      <w:r w:rsidRPr="00093F26">
        <w:rPr>
          <w:rFonts w:asciiTheme="minorEastAsia" w:eastAsiaTheme="minorEastAsia" w:hAnsiTheme="minorEastAsia" w:hint="eastAsia"/>
          <w:sz w:val="22"/>
          <w:szCs w:val="24"/>
        </w:rPr>
        <w:t>图</w:t>
      </w:r>
      <w:r w:rsidR="00830F1B">
        <w:rPr>
          <w:rFonts w:asciiTheme="minorEastAsia" w:eastAsiaTheme="minorEastAsia" w:hAnsiTheme="minorEastAsia" w:hint="eastAsia"/>
          <w:sz w:val="22"/>
          <w:szCs w:val="24"/>
        </w:rPr>
        <w:t>5</w:t>
      </w:r>
      <w:r w:rsidRPr="00093F26">
        <w:rPr>
          <w:rFonts w:asciiTheme="minorEastAsia" w:eastAsiaTheme="minorEastAsia" w:hAnsiTheme="minorEastAsia" w:hint="eastAsia"/>
          <w:sz w:val="22"/>
          <w:szCs w:val="24"/>
        </w:rPr>
        <w:t>-</w:t>
      </w:r>
      <w:r w:rsidR="009B3B7B">
        <w:rPr>
          <w:rFonts w:asciiTheme="minorEastAsia" w:eastAsiaTheme="minorEastAsia" w:hAnsiTheme="minorEastAsia" w:hint="eastAsia"/>
          <w:sz w:val="22"/>
          <w:szCs w:val="24"/>
        </w:rPr>
        <w:t>4</w:t>
      </w:r>
      <w:r w:rsidR="00A44D89" w:rsidRPr="00093F26">
        <w:rPr>
          <w:rFonts w:asciiTheme="minorEastAsia" w:eastAsiaTheme="minorEastAsia" w:hAnsiTheme="minorEastAsia" w:hint="eastAsia"/>
          <w:sz w:val="22"/>
          <w:szCs w:val="24"/>
        </w:rPr>
        <w:t>-1用户管理-</w:t>
      </w:r>
      <w:r w:rsidR="00B36904" w:rsidRPr="00093F26">
        <w:rPr>
          <w:rFonts w:asciiTheme="minorEastAsia" w:eastAsiaTheme="minorEastAsia" w:hAnsiTheme="minorEastAsia" w:hint="eastAsia"/>
          <w:sz w:val="22"/>
          <w:szCs w:val="24"/>
        </w:rPr>
        <w:t>账户设置</w:t>
      </w:r>
    </w:p>
    <w:p w:rsidR="00C16C1A" w:rsidRDefault="009B3B7B" w:rsidP="00C16C1A">
      <w:pPr>
        <w:pStyle w:val="4"/>
        <w:rPr>
          <w:b w:val="0"/>
        </w:rPr>
      </w:pPr>
      <w:r>
        <w:rPr>
          <w:rStyle w:val="4Char"/>
          <w:rFonts w:hint="eastAsia"/>
          <w:b/>
        </w:rPr>
        <w:t>4</w:t>
      </w:r>
      <w:r w:rsidR="00C16C1A" w:rsidRPr="00C16C1A">
        <w:rPr>
          <w:rStyle w:val="4Char"/>
          <w:rFonts w:hint="eastAsia"/>
          <w:b/>
        </w:rPr>
        <w:t>-2</w:t>
      </w:r>
      <w:r w:rsidR="00C16C1A" w:rsidRPr="00C16C1A">
        <w:rPr>
          <w:rStyle w:val="4Char"/>
          <w:rFonts w:hint="eastAsia"/>
          <w:b/>
        </w:rPr>
        <w:t>、</w:t>
      </w:r>
      <w:r w:rsidR="001B74DC">
        <w:rPr>
          <w:rStyle w:val="4Char"/>
          <w:rFonts w:hint="eastAsia"/>
          <w:b/>
        </w:rPr>
        <w:t>本</w:t>
      </w:r>
      <w:r w:rsidR="00C52D6D">
        <w:rPr>
          <w:rStyle w:val="4Char"/>
          <w:rFonts w:hint="eastAsia"/>
          <w:b/>
        </w:rPr>
        <w:t>校</w:t>
      </w:r>
      <w:r w:rsidR="00C16C1A" w:rsidRPr="00C16C1A">
        <w:rPr>
          <w:rStyle w:val="4Char"/>
          <w:rFonts w:hint="eastAsia"/>
          <w:b/>
        </w:rPr>
        <w:t>用户</w:t>
      </w:r>
      <w:r w:rsidR="00C16C1A" w:rsidRPr="00C16C1A">
        <w:rPr>
          <w:rFonts w:hint="eastAsia"/>
          <w:b w:val="0"/>
        </w:rPr>
        <w:t>：</w:t>
      </w:r>
    </w:p>
    <w:p w:rsidR="00910079" w:rsidRDefault="00910079" w:rsidP="001B74DC">
      <w:pPr>
        <w:ind w:firstLine="560"/>
      </w:pPr>
      <w:r>
        <w:rPr>
          <w:rFonts w:hint="eastAsia"/>
        </w:rPr>
        <w:t>如图</w:t>
      </w:r>
      <w:r w:rsidR="00830F1B">
        <w:rPr>
          <w:rFonts w:hint="eastAsia"/>
        </w:rPr>
        <w:t>5</w:t>
      </w:r>
      <w:r>
        <w:rPr>
          <w:rFonts w:hint="eastAsia"/>
        </w:rPr>
        <w:t>-</w:t>
      </w:r>
      <w:r w:rsidR="009B3B7B">
        <w:rPr>
          <w:rFonts w:hint="eastAsia"/>
        </w:rPr>
        <w:t>4</w:t>
      </w:r>
      <w:r>
        <w:rPr>
          <w:rFonts w:hint="eastAsia"/>
        </w:rPr>
        <w:t>-</w:t>
      </w:r>
      <w:r w:rsidR="00DB6E67">
        <w:rPr>
          <w:rFonts w:hint="eastAsia"/>
        </w:rPr>
        <w:t>2</w:t>
      </w:r>
      <w:r w:rsidR="00C52D6D">
        <w:rPr>
          <w:rFonts w:hint="eastAsia"/>
        </w:rPr>
        <w:t>，</w:t>
      </w:r>
      <w:r w:rsidR="003D4DA9">
        <w:rPr>
          <w:rFonts w:hint="eastAsia"/>
        </w:rPr>
        <w:t>校级用户可以</w:t>
      </w:r>
      <w:r w:rsidR="00C52D6D">
        <w:rPr>
          <w:rFonts w:hint="eastAsia"/>
        </w:rPr>
        <w:t>查看本校</w:t>
      </w:r>
      <w:r w:rsidR="00A0696A">
        <w:rPr>
          <w:rFonts w:hint="eastAsia"/>
        </w:rPr>
        <w:t>各</w:t>
      </w:r>
      <w:r w:rsidR="001B74DC">
        <w:rPr>
          <w:rFonts w:hint="eastAsia"/>
        </w:rPr>
        <w:t>用户的</w:t>
      </w:r>
      <w:r w:rsidR="00A35043">
        <w:rPr>
          <w:rFonts w:hint="eastAsia"/>
        </w:rPr>
        <w:t>个人信息</w:t>
      </w:r>
      <w:r w:rsidR="001B74DC" w:rsidRPr="005E16B3">
        <w:rPr>
          <w:rFonts w:hint="eastAsia"/>
          <w:sz w:val="24"/>
        </w:rPr>
        <w:t>（</w:t>
      </w:r>
      <w:r w:rsidR="00A35043" w:rsidRPr="005E16B3">
        <w:rPr>
          <w:rFonts w:hint="eastAsia"/>
          <w:sz w:val="24"/>
        </w:rPr>
        <w:t>姓名、</w:t>
      </w:r>
      <w:r w:rsidR="00BF11A0">
        <w:rPr>
          <w:rFonts w:hint="eastAsia"/>
          <w:sz w:val="24"/>
        </w:rPr>
        <w:t>部门</w:t>
      </w:r>
      <w:r w:rsidR="00A0696A">
        <w:rPr>
          <w:rFonts w:hint="eastAsia"/>
          <w:sz w:val="24"/>
        </w:rPr>
        <w:t>、</w:t>
      </w:r>
      <w:r w:rsidR="00A35043" w:rsidRPr="005E16B3">
        <w:rPr>
          <w:rFonts w:hint="eastAsia"/>
          <w:sz w:val="24"/>
        </w:rPr>
        <w:t>职务、邮箱、手机、电话、传真、</w:t>
      </w:r>
      <w:r w:rsidR="00A35043" w:rsidRPr="005E16B3">
        <w:rPr>
          <w:rFonts w:hint="eastAsia"/>
          <w:sz w:val="24"/>
        </w:rPr>
        <w:t>QQ</w:t>
      </w:r>
      <w:r w:rsidR="001B74DC" w:rsidRPr="005E16B3">
        <w:rPr>
          <w:rFonts w:hint="eastAsia"/>
          <w:sz w:val="24"/>
        </w:rPr>
        <w:t>）</w:t>
      </w:r>
      <w:r w:rsidR="001B74DC">
        <w:rPr>
          <w:rFonts w:hint="eastAsia"/>
        </w:rPr>
        <w:t>和</w:t>
      </w:r>
      <w:r w:rsidR="00A0696A">
        <w:rPr>
          <w:rFonts w:hint="eastAsia"/>
        </w:rPr>
        <w:t>管理</w:t>
      </w:r>
      <w:r w:rsidR="000E1F03" w:rsidRPr="001B74DC">
        <w:rPr>
          <w:rFonts w:hint="eastAsia"/>
        </w:rPr>
        <w:t>范围</w:t>
      </w:r>
      <w:r w:rsidR="00FD7FC3" w:rsidRPr="00A0696A">
        <w:rPr>
          <w:rFonts w:hint="eastAsia"/>
          <w:sz w:val="24"/>
        </w:rPr>
        <w:t>（学历</w:t>
      </w:r>
      <w:r w:rsidR="001B74DC" w:rsidRPr="00A0696A">
        <w:rPr>
          <w:rFonts w:hint="eastAsia"/>
          <w:sz w:val="24"/>
        </w:rPr>
        <w:t>）</w:t>
      </w:r>
      <w:r w:rsidR="000E1F03">
        <w:rPr>
          <w:rFonts w:hint="eastAsia"/>
        </w:rPr>
        <w:t>。</w:t>
      </w:r>
    </w:p>
    <w:p w:rsidR="00C67AFF" w:rsidRPr="00D8233C" w:rsidRDefault="00E53F7A" w:rsidP="00346851">
      <w:pPr>
        <w:ind w:firstLineChars="50" w:firstLine="140"/>
        <w:jc w:val="center"/>
      </w:pPr>
      <w:r>
        <w:rPr>
          <w:noProof/>
        </w:rPr>
        <w:drawing>
          <wp:inline distT="0" distB="0" distL="0" distR="0">
            <wp:extent cx="5210175" cy="209733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916" cy="209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AFF" w:rsidRPr="00A76D47" w:rsidRDefault="00C67AFF" w:rsidP="00C67AFF">
      <w:pPr>
        <w:ind w:firstLineChars="0" w:firstLine="0"/>
        <w:jc w:val="center"/>
        <w:rPr>
          <w:rFonts w:asciiTheme="minorEastAsia" w:eastAsiaTheme="minorEastAsia" w:hAnsiTheme="minorEastAsia"/>
          <w:color w:val="FF0000"/>
          <w:sz w:val="22"/>
          <w:szCs w:val="24"/>
        </w:rPr>
      </w:pPr>
      <w:r w:rsidRPr="00093F26">
        <w:rPr>
          <w:rFonts w:asciiTheme="minorEastAsia" w:eastAsiaTheme="minorEastAsia" w:hAnsiTheme="minorEastAsia" w:hint="eastAsia"/>
          <w:sz w:val="22"/>
          <w:szCs w:val="24"/>
        </w:rPr>
        <w:t>图</w:t>
      </w:r>
      <w:r w:rsidR="00830F1B">
        <w:rPr>
          <w:rFonts w:asciiTheme="minorEastAsia" w:eastAsiaTheme="minorEastAsia" w:hAnsiTheme="minorEastAsia" w:hint="eastAsia"/>
          <w:sz w:val="22"/>
          <w:szCs w:val="24"/>
        </w:rPr>
        <w:t>5</w:t>
      </w:r>
      <w:r w:rsidRPr="00093F26">
        <w:rPr>
          <w:rFonts w:asciiTheme="minorEastAsia" w:eastAsiaTheme="minorEastAsia" w:hAnsiTheme="minorEastAsia" w:hint="eastAsia"/>
          <w:sz w:val="22"/>
          <w:szCs w:val="24"/>
        </w:rPr>
        <w:t>-</w:t>
      </w:r>
      <w:r w:rsidR="009B3B7B">
        <w:rPr>
          <w:rFonts w:asciiTheme="minorEastAsia" w:eastAsiaTheme="minorEastAsia" w:hAnsiTheme="minorEastAsia" w:hint="eastAsia"/>
          <w:sz w:val="22"/>
          <w:szCs w:val="24"/>
        </w:rPr>
        <w:t>4</w:t>
      </w:r>
      <w:r w:rsidRPr="00093F26">
        <w:rPr>
          <w:rFonts w:asciiTheme="minorEastAsia" w:eastAsiaTheme="minorEastAsia" w:hAnsiTheme="minorEastAsia" w:hint="eastAsia"/>
          <w:sz w:val="22"/>
          <w:szCs w:val="24"/>
        </w:rPr>
        <w:t>-</w:t>
      </w:r>
      <w:r w:rsidR="004A2188">
        <w:rPr>
          <w:rFonts w:asciiTheme="minorEastAsia" w:eastAsiaTheme="minorEastAsia" w:hAnsiTheme="minorEastAsia" w:hint="eastAsia"/>
          <w:sz w:val="22"/>
          <w:szCs w:val="24"/>
        </w:rPr>
        <w:t>2</w:t>
      </w:r>
      <w:r w:rsidRPr="00093F26">
        <w:rPr>
          <w:rFonts w:asciiTheme="minorEastAsia" w:eastAsiaTheme="minorEastAsia" w:hAnsiTheme="minorEastAsia" w:hint="eastAsia"/>
          <w:sz w:val="22"/>
          <w:szCs w:val="24"/>
        </w:rPr>
        <w:t>用户管理-</w:t>
      </w:r>
      <w:r w:rsidR="000C7202">
        <w:rPr>
          <w:rFonts w:asciiTheme="minorEastAsia" w:eastAsiaTheme="minorEastAsia" w:hAnsiTheme="minorEastAsia" w:hint="eastAsia"/>
          <w:sz w:val="22"/>
          <w:szCs w:val="24"/>
        </w:rPr>
        <w:t>本校</w:t>
      </w:r>
      <w:r w:rsidR="00C74A37">
        <w:rPr>
          <w:rFonts w:asciiTheme="minorEastAsia" w:eastAsiaTheme="minorEastAsia" w:hAnsiTheme="minorEastAsia" w:hint="eastAsia"/>
          <w:sz w:val="22"/>
          <w:szCs w:val="24"/>
        </w:rPr>
        <w:t>用户</w:t>
      </w:r>
    </w:p>
    <w:sectPr w:rsidR="00C67AFF" w:rsidRPr="00A76D47" w:rsidSect="0039444F">
      <w:footerReference w:type="default" r:id="rId4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C5C" w:rsidRDefault="00D06C5C" w:rsidP="00F160AD">
      <w:pPr>
        <w:ind w:firstLine="560"/>
      </w:pPr>
      <w:r>
        <w:separator/>
      </w:r>
    </w:p>
  </w:endnote>
  <w:endnote w:type="continuationSeparator" w:id="0">
    <w:p w:rsidR="00D06C5C" w:rsidRDefault="00D06C5C" w:rsidP="00F160AD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52" w:rsidRDefault="00A66A52" w:rsidP="00372F9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840676"/>
      <w:docPartObj>
        <w:docPartGallery w:val="Page Numbers (Bottom of Page)"/>
        <w:docPartUnique/>
      </w:docPartObj>
    </w:sdtPr>
    <w:sdtEndPr/>
    <w:sdtContent>
      <w:p w:rsidR="006D53E0" w:rsidRDefault="00352BBA" w:rsidP="006D53E0">
        <w:pPr>
          <w:pStyle w:val="a4"/>
          <w:ind w:firstLine="360"/>
          <w:jc w:val="center"/>
        </w:pPr>
        <w:r>
          <w:fldChar w:fldCharType="begin"/>
        </w:r>
        <w:r w:rsidR="006D53E0">
          <w:instrText>PAGE   \* MERGEFORMAT</w:instrText>
        </w:r>
        <w:r>
          <w:fldChar w:fldCharType="separate"/>
        </w:r>
        <w:r w:rsidR="00E96D2F" w:rsidRPr="00E96D2F">
          <w:rPr>
            <w:noProof/>
            <w:lang w:val="zh-CN"/>
          </w:rPr>
          <w:t>2</w:t>
        </w:r>
        <w:r>
          <w:fldChar w:fldCharType="end"/>
        </w:r>
      </w:p>
    </w:sdtContent>
  </w:sdt>
  <w:p w:rsidR="00A66A52" w:rsidRDefault="00A66A52" w:rsidP="00372F9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52" w:rsidRDefault="00A66A52" w:rsidP="00372F9D">
    <w:pPr>
      <w:pStyle w:val="a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220176"/>
      <w:docPartObj>
        <w:docPartGallery w:val="Page Numbers (Bottom of Page)"/>
        <w:docPartUnique/>
      </w:docPartObj>
    </w:sdtPr>
    <w:sdtEndPr/>
    <w:sdtContent>
      <w:p w:rsidR="006D53E0" w:rsidRDefault="00352BBA" w:rsidP="006D53E0">
        <w:pPr>
          <w:pStyle w:val="a4"/>
          <w:ind w:firstLine="360"/>
          <w:jc w:val="center"/>
        </w:pPr>
        <w:r>
          <w:fldChar w:fldCharType="begin"/>
        </w:r>
        <w:r w:rsidR="006D53E0">
          <w:instrText>PAGE   \* MERGEFORMAT</w:instrText>
        </w:r>
        <w:r>
          <w:fldChar w:fldCharType="separate"/>
        </w:r>
        <w:r w:rsidR="00E96D2F" w:rsidRPr="00E96D2F">
          <w:rPr>
            <w:noProof/>
            <w:lang w:val="zh-CN"/>
          </w:rPr>
          <w:t>12</w:t>
        </w:r>
        <w:r>
          <w:fldChar w:fldCharType="end"/>
        </w:r>
      </w:p>
    </w:sdtContent>
  </w:sdt>
  <w:p w:rsidR="006D53E0" w:rsidRDefault="006D53E0" w:rsidP="00372F9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C5C" w:rsidRDefault="00D06C5C" w:rsidP="00F160AD">
      <w:pPr>
        <w:ind w:firstLine="560"/>
      </w:pPr>
      <w:r>
        <w:separator/>
      </w:r>
    </w:p>
  </w:footnote>
  <w:footnote w:type="continuationSeparator" w:id="0">
    <w:p w:rsidR="00D06C5C" w:rsidRDefault="00D06C5C" w:rsidP="00F160AD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52" w:rsidRDefault="00A66A52" w:rsidP="00372F9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52" w:rsidRDefault="00A66A52" w:rsidP="00372F9D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52" w:rsidRDefault="00A66A52" w:rsidP="00372F9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6C4"/>
    <w:multiLevelType w:val="hybridMultilevel"/>
    <w:tmpl w:val="BE94BFCE"/>
    <w:lvl w:ilvl="0" w:tplc="230832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60EEB"/>
    <w:multiLevelType w:val="hybridMultilevel"/>
    <w:tmpl w:val="90F6B556"/>
    <w:lvl w:ilvl="0" w:tplc="7390F8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251008"/>
    <w:multiLevelType w:val="hybridMultilevel"/>
    <w:tmpl w:val="EAF43118"/>
    <w:lvl w:ilvl="0" w:tplc="6928930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05F0A83"/>
    <w:multiLevelType w:val="hybridMultilevel"/>
    <w:tmpl w:val="5FF0D3A2"/>
    <w:lvl w:ilvl="0" w:tplc="C0CCF792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7205F37"/>
    <w:multiLevelType w:val="hybridMultilevel"/>
    <w:tmpl w:val="7A74153C"/>
    <w:lvl w:ilvl="0" w:tplc="ED022A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EE7836"/>
    <w:multiLevelType w:val="hybridMultilevel"/>
    <w:tmpl w:val="5E3C9350"/>
    <w:lvl w:ilvl="0" w:tplc="92184610">
      <w:start w:val="2"/>
      <w:numFmt w:val="decimalEnclosedCircle"/>
      <w:lvlText w:val="%1"/>
      <w:lvlJc w:val="left"/>
      <w:pPr>
        <w:ind w:left="920" w:hanging="360"/>
      </w:pPr>
      <w:rPr>
        <w:rFonts w:asci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18815BE"/>
    <w:multiLevelType w:val="hybridMultilevel"/>
    <w:tmpl w:val="4F62BC2E"/>
    <w:lvl w:ilvl="0" w:tplc="05E22A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BA0740"/>
    <w:multiLevelType w:val="hybridMultilevel"/>
    <w:tmpl w:val="2940CF16"/>
    <w:lvl w:ilvl="0" w:tplc="45BCD252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8">
    <w:nsid w:val="5A8D0F93"/>
    <w:multiLevelType w:val="hybridMultilevel"/>
    <w:tmpl w:val="2B1C1648"/>
    <w:lvl w:ilvl="0" w:tplc="B4E43DC6">
      <w:start w:val="1"/>
      <w:numFmt w:val="decimalEnclosedCircle"/>
      <w:lvlText w:val="%1"/>
      <w:lvlJc w:val="left"/>
      <w:pPr>
        <w:ind w:left="920" w:hanging="360"/>
      </w:pPr>
      <w:rPr>
        <w:rFonts w:asci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6DC4428F"/>
    <w:multiLevelType w:val="hybridMultilevel"/>
    <w:tmpl w:val="A5F2A854"/>
    <w:lvl w:ilvl="0" w:tplc="AD24E5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561791"/>
    <w:multiLevelType w:val="hybridMultilevel"/>
    <w:tmpl w:val="63E00F10"/>
    <w:lvl w:ilvl="0" w:tplc="BAD646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92380C"/>
    <w:multiLevelType w:val="hybridMultilevel"/>
    <w:tmpl w:val="6D608B60"/>
    <w:lvl w:ilvl="0" w:tplc="97E49C02">
      <w:start w:val="1"/>
      <w:numFmt w:val="japaneseCounting"/>
      <w:lvlText w:val="%1、"/>
      <w:lvlJc w:val="left"/>
      <w:pPr>
        <w:ind w:left="48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5" w:hanging="420"/>
      </w:pPr>
    </w:lvl>
    <w:lvl w:ilvl="2" w:tplc="0409001B" w:tentative="1">
      <w:start w:val="1"/>
      <w:numFmt w:val="lowerRoman"/>
      <w:lvlText w:val="%3."/>
      <w:lvlJc w:val="right"/>
      <w:pPr>
        <w:ind w:left="1115" w:hanging="420"/>
      </w:pPr>
    </w:lvl>
    <w:lvl w:ilvl="3" w:tplc="0409000F" w:tentative="1">
      <w:start w:val="1"/>
      <w:numFmt w:val="decimal"/>
      <w:lvlText w:val="%4."/>
      <w:lvlJc w:val="left"/>
      <w:pPr>
        <w:ind w:left="1535" w:hanging="420"/>
      </w:pPr>
    </w:lvl>
    <w:lvl w:ilvl="4" w:tplc="04090019" w:tentative="1">
      <w:start w:val="1"/>
      <w:numFmt w:val="lowerLetter"/>
      <w:lvlText w:val="%5)"/>
      <w:lvlJc w:val="left"/>
      <w:pPr>
        <w:ind w:left="1955" w:hanging="420"/>
      </w:pPr>
    </w:lvl>
    <w:lvl w:ilvl="5" w:tplc="0409001B" w:tentative="1">
      <w:start w:val="1"/>
      <w:numFmt w:val="lowerRoman"/>
      <w:lvlText w:val="%6."/>
      <w:lvlJc w:val="right"/>
      <w:pPr>
        <w:ind w:left="2375" w:hanging="420"/>
      </w:pPr>
    </w:lvl>
    <w:lvl w:ilvl="6" w:tplc="0409000F" w:tentative="1">
      <w:start w:val="1"/>
      <w:numFmt w:val="decimal"/>
      <w:lvlText w:val="%7."/>
      <w:lvlJc w:val="left"/>
      <w:pPr>
        <w:ind w:left="2795" w:hanging="420"/>
      </w:pPr>
    </w:lvl>
    <w:lvl w:ilvl="7" w:tplc="04090019" w:tentative="1">
      <w:start w:val="1"/>
      <w:numFmt w:val="lowerLetter"/>
      <w:lvlText w:val="%8)"/>
      <w:lvlJc w:val="left"/>
      <w:pPr>
        <w:ind w:left="3215" w:hanging="420"/>
      </w:pPr>
    </w:lvl>
    <w:lvl w:ilvl="8" w:tplc="0409001B" w:tentative="1">
      <w:start w:val="1"/>
      <w:numFmt w:val="lowerRoman"/>
      <w:lvlText w:val="%9."/>
      <w:lvlJc w:val="right"/>
      <w:pPr>
        <w:ind w:left="3635" w:hanging="42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38"/>
    <w:rsid w:val="00002295"/>
    <w:rsid w:val="00010C7E"/>
    <w:rsid w:val="000145B9"/>
    <w:rsid w:val="0001634C"/>
    <w:rsid w:val="00021ED0"/>
    <w:rsid w:val="00022DBD"/>
    <w:rsid w:val="000233D9"/>
    <w:rsid w:val="000321CE"/>
    <w:rsid w:val="00032E57"/>
    <w:rsid w:val="000335E4"/>
    <w:rsid w:val="000352BB"/>
    <w:rsid w:val="000353F9"/>
    <w:rsid w:val="00037D84"/>
    <w:rsid w:val="00044E98"/>
    <w:rsid w:val="0004593F"/>
    <w:rsid w:val="0004678A"/>
    <w:rsid w:val="00047427"/>
    <w:rsid w:val="000519D8"/>
    <w:rsid w:val="00054284"/>
    <w:rsid w:val="00056EFC"/>
    <w:rsid w:val="000649DA"/>
    <w:rsid w:val="000677D9"/>
    <w:rsid w:val="0007169D"/>
    <w:rsid w:val="00082183"/>
    <w:rsid w:val="000832CA"/>
    <w:rsid w:val="00086A66"/>
    <w:rsid w:val="000939C6"/>
    <w:rsid w:val="00093F26"/>
    <w:rsid w:val="00097721"/>
    <w:rsid w:val="000979B3"/>
    <w:rsid w:val="00097BF1"/>
    <w:rsid w:val="000A4180"/>
    <w:rsid w:val="000B4AE1"/>
    <w:rsid w:val="000B5371"/>
    <w:rsid w:val="000B5979"/>
    <w:rsid w:val="000C7006"/>
    <w:rsid w:val="000C7202"/>
    <w:rsid w:val="000D15A7"/>
    <w:rsid w:val="000D282E"/>
    <w:rsid w:val="000D7E00"/>
    <w:rsid w:val="000E1F03"/>
    <w:rsid w:val="000E327F"/>
    <w:rsid w:val="000E4454"/>
    <w:rsid w:val="000F3FFC"/>
    <w:rsid w:val="000F41B8"/>
    <w:rsid w:val="000F6D53"/>
    <w:rsid w:val="00100E81"/>
    <w:rsid w:val="00102C6B"/>
    <w:rsid w:val="00103384"/>
    <w:rsid w:val="00106BC3"/>
    <w:rsid w:val="00107A44"/>
    <w:rsid w:val="00107BAE"/>
    <w:rsid w:val="00107DB3"/>
    <w:rsid w:val="00112B63"/>
    <w:rsid w:val="00113FA4"/>
    <w:rsid w:val="00114CCA"/>
    <w:rsid w:val="00117D62"/>
    <w:rsid w:val="00120BCF"/>
    <w:rsid w:val="00126D7E"/>
    <w:rsid w:val="001334F4"/>
    <w:rsid w:val="00133917"/>
    <w:rsid w:val="00133E8A"/>
    <w:rsid w:val="00137A7B"/>
    <w:rsid w:val="001447B1"/>
    <w:rsid w:val="00146426"/>
    <w:rsid w:val="00151A04"/>
    <w:rsid w:val="00154CBA"/>
    <w:rsid w:val="0015744B"/>
    <w:rsid w:val="001610D9"/>
    <w:rsid w:val="00172CFD"/>
    <w:rsid w:val="00176570"/>
    <w:rsid w:val="00192E24"/>
    <w:rsid w:val="001935E9"/>
    <w:rsid w:val="001A1663"/>
    <w:rsid w:val="001A3070"/>
    <w:rsid w:val="001A3101"/>
    <w:rsid w:val="001A3CC0"/>
    <w:rsid w:val="001A4417"/>
    <w:rsid w:val="001A5990"/>
    <w:rsid w:val="001B3AAF"/>
    <w:rsid w:val="001B499C"/>
    <w:rsid w:val="001B5222"/>
    <w:rsid w:val="001B6AED"/>
    <w:rsid w:val="001B74DC"/>
    <w:rsid w:val="001B79C9"/>
    <w:rsid w:val="001B7D0C"/>
    <w:rsid w:val="001C330A"/>
    <w:rsid w:val="001C3531"/>
    <w:rsid w:val="001C3A95"/>
    <w:rsid w:val="001C5963"/>
    <w:rsid w:val="001D0E09"/>
    <w:rsid w:val="001D1382"/>
    <w:rsid w:val="001D3EDB"/>
    <w:rsid w:val="001D5785"/>
    <w:rsid w:val="001E59B5"/>
    <w:rsid w:val="001E6675"/>
    <w:rsid w:val="001F1704"/>
    <w:rsid w:val="001F2327"/>
    <w:rsid w:val="00205A08"/>
    <w:rsid w:val="00205E66"/>
    <w:rsid w:val="00212F56"/>
    <w:rsid w:val="00213EB4"/>
    <w:rsid w:val="00223E25"/>
    <w:rsid w:val="00230B5A"/>
    <w:rsid w:val="0023276C"/>
    <w:rsid w:val="00234D0C"/>
    <w:rsid w:val="00236916"/>
    <w:rsid w:val="00240F25"/>
    <w:rsid w:val="0024541E"/>
    <w:rsid w:val="00247DF7"/>
    <w:rsid w:val="002500D8"/>
    <w:rsid w:val="00250382"/>
    <w:rsid w:val="002508FF"/>
    <w:rsid w:val="00250D9A"/>
    <w:rsid w:val="002604FB"/>
    <w:rsid w:val="002653E3"/>
    <w:rsid w:val="002802AC"/>
    <w:rsid w:val="00280F54"/>
    <w:rsid w:val="00284C53"/>
    <w:rsid w:val="00290442"/>
    <w:rsid w:val="00292542"/>
    <w:rsid w:val="002927D4"/>
    <w:rsid w:val="00294D38"/>
    <w:rsid w:val="002A19C4"/>
    <w:rsid w:val="002B498A"/>
    <w:rsid w:val="002B6F1E"/>
    <w:rsid w:val="002B752C"/>
    <w:rsid w:val="002C39AD"/>
    <w:rsid w:val="002C53E5"/>
    <w:rsid w:val="002D1875"/>
    <w:rsid w:val="002D1F13"/>
    <w:rsid w:val="002D2936"/>
    <w:rsid w:val="002F20BC"/>
    <w:rsid w:val="002F44A6"/>
    <w:rsid w:val="002F489E"/>
    <w:rsid w:val="003021E5"/>
    <w:rsid w:val="003046C8"/>
    <w:rsid w:val="00311456"/>
    <w:rsid w:val="00312391"/>
    <w:rsid w:val="00313C0C"/>
    <w:rsid w:val="00317665"/>
    <w:rsid w:val="003205CA"/>
    <w:rsid w:val="00323914"/>
    <w:rsid w:val="0033197C"/>
    <w:rsid w:val="00335749"/>
    <w:rsid w:val="00340187"/>
    <w:rsid w:val="0034108C"/>
    <w:rsid w:val="00346851"/>
    <w:rsid w:val="00352BBA"/>
    <w:rsid w:val="00363152"/>
    <w:rsid w:val="00364F62"/>
    <w:rsid w:val="00371805"/>
    <w:rsid w:val="00372015"/>
    <w:rsid w:val="00372F9D"/>
    <w:rsid w:val="00377340"/>
    <w:rsid w:val="0038471C"/>
    <w:rsid w:val="003851EB"/>
    <w:rsid w:val="003906F8"/>
    <w:rsid w:val="00393CBC"/>
    <w:rsid w:val="0039444F"/>
    <w:rsid w:val="003A2E59"/>
    <w:rsid w:val="003A2EF4"/>
    <w:rsid w:val="003A73FB"/>
    <w:rsid w:val="003B04C1"/>
    <w:rsid w:val="003B6B5C"/>
    <w:rsid w:val="003B763A"/>
    <w:rsid w:val="003C1580"/>
    <w:rsid w:val="003D0508"/>
    <w:rsid w:val="003D4DA9"/>
    <w:rsid w:val="003D5970"/>
    <w:rsid w:val="003E2DEB"/>
    <w:rsid w:val="003E5640"/>
    <w:rsid w:val="003F1490"/>
    <w:rsid w:val="003F3B33"/>
    <w:rsid w:val="003F5B07"/>
    <w:rsid w:val="003F73A8"/>
    <w:rsid w:val="0040138F"/>
    <w:rsid w:val="00407FA1"/>
    <w:rsid w:val="00413AA3"/>
    <w:rsid w:val="00422956"/>
    <w:rsid w:val="00422A8E"/>
    <w:rsid w:val="00423CA0"/>
    <w:rsid w:val="00424D4D"/>
    <w:rsid w:val="00431598"/>
    <w:rsid w:val="00431DAC"/>
    <w:rsid w:val="00435E79"/>
    <w:rsid w:val="004424D0"/>
    <w:rsid w:val="0045537F"/>
    <w:rsid w:val="00462A67"/>
    <w:rsid w:val="00463ECF"/>
    <w:rsid w:val="00473372"/>
    <w:rsid w:val="004819B3"/>
    <w:rsid w:val="00485003"/>
    <w:rsid w:val="00485775"/>
    <w:rsid w:val="00487B71"/>
    <w:rsid w:val="004900E4"/>
    <w:rsid w:val="00490291"/>
    <w:rsid w:val="00494CCF"/>
    <w:rsid w:val="004954A0"/>
    <w:rsid w:val="004A1096"/>
    <w:rsid w:val="004A175E"/>
    <w:rsid w:val="004A2188"/>
    <w:rsid w:val="004A307E"/>
    <w:rsid w:val="004B4E82"/>
    <w:rsid w:val="004C295A"/>
    <w:rsid w:val="004E0CBC"/>
    <w:rsid w:val="004E4B24"/>
    <w:rsid w:val="004E53EB"/>
    <w:rsid w:val="004E735F"/>
    <w:rsid w:val="004F0CBE"/>
    <w:rsid w:val="004F0E94"/>
    <w:rsid w:val="004F2E5F"/>
    <w:rsid w:val="004F4408"/>
    <w:rsid w:val="00505F32"/>
    <w:rsid w:val="005119F0"/>
    <w:rsid w:val="00525FB0"/>
    <w:rsid w:val="00532352"/>
    <w:rsid w:val="00544015"/>
    <w:rsid w:val="005524C4"/>
    <w:rsid w:val="00554EB1"/>
    <w:rsid w:val="00557FDC"/>
    <w:rsid w:val="00572F18"/>
    <w:rsid w:val="00576531"/>
    <w:rsid w:val="00576C4A"/>
    <w:rsid w:val="005860A6"/>
    <w:rsid w:val="0059288E"/>
    <w:rsid w:val="005A54CE"/>
    <w:rsid w:val="005C5919"/>
    <w:rsid w:val="005D0682"/>
    <w:rsid w:val="005D2BAA"/>
    <w:rsid w:val="005D67B3"/>
    <w:rsid w:val="005D7ECF"/>
    <w:rsid w:val="005E16B3"/>
    <w:rsid w:val="005E7172"/>
    <w:rsid w:val="005F19C1"/>
    <w:rsid w:val="005F7F73"/>
    <w:rsid w:val="00600388"/>
    <w:rsid w:val="00604057"/>
    <w:rsid w:val="00606023"/>
    <w:rsid w:val="006170B1"/>
    <w:rsid w:val="00621FE4"/>
    <w:rsid w:val="00632C93"/>
    <w:rsid w:val="006341EF"/>
    <w:rsid w:val="006356AE"/>
    <w:rsid w:val="006373AC"/>
    <w:rsid w:val="00637DA9"/>
    <w:rsid w:val="00651EA1"/>
    <w:rsid w:val="00660FA0"/>
    <w:rsid w:val="006671DD"/>
    <w:rsid w:val="00667ACA"/>
    <w:rsid w:val="006806B4"/>
    <w:rsid w:val="006828F3"/>
    <w:rsid w:val="00691FE3"/>
    <w:rsid w:val="00696B6E"/>
    <w:rsid w:val="006979DA"/>
    <w:rsid w:val="006A561C"/>
    <w:rsid w:val="006A5EA0"/>
    <w:rsid w:val="006A6A47"/>
    <w:rsid w:val="006B15CE"/>
    <w:rsid w:val="006B3A75"/>
    <w:rsid w:val="006B5111"/>
    <w:rsid w:val="006B5426"/>
    <w:rsid w:val="006C037A"/>
    <w:rsid w:val="006D2B13"/>
    <w:rsid w:val="006D53E0"/>
    <w:rsid w:val="006D7204"/>
    <w:rsid w:val="006E448D"/>
    <w:rsid w:val="006E6E4A"/>
    <w:rsid w:val="006F16FB"/>
    <w:rsid w:val="006F2E7A"/>
    <w:rsid w:val="006F33C2"/>
    <w:rsid w:val="006F425C"/>
    <w:rsid w:val="006F559E"/>
    <w:rsid w:val="006F6C50"/>
    <w:rsid w:val="006F76D8"/>
    <w:rsid w:val="006F7B48"/>
    <w:rsid w:val="0070105E"/>
    <w:rsid w:val="00701883"/>
    <w:rsid w:val="0070406B"/>
    <w:rsid w:val="00704538"/>
    <w:rsid w:val="00706ADD"/>
    <w:rsid w:val="00706B44"/>
    <w:rsid w:val="007122E0"/>
    <w:rsid w:val="007137EC"/>
    <w:rsid w:val="007164D5"/>
    <w:rsid w:val="00720DD5"/>
    <w:rsid w:val="00727D5A"/>
    <w:rsid w:val="00730332"/>
    <w:rsid w:val="00732043"/>
    <w:rsid w:val="00732367"/>
    <w:rsid w:val="00736AC6"/>
    <w:rsid w:val="00740564"/>
    <w:rsid w:val="00742FB6"/>
    <w:rsid w:val="007434F9"/>
    <w:rsid w:val="00743E58"/>
    <w:rsid w:val="007502F1"/>
    <w:rsid w:val="007600FD"/>
    <w:rsid w:val="007628A7"/>
    <w:rsid w:val="00762A31"/>
    <w:rsid w:val="00772652"/>
    <w:rsid w:val="0077306F"/>
    <w:rsid w:val="00775A0F"/>
    <w:rsid w:val="00776CF2"/>
    <w:rsid w:val="00776FA4"/>
    <w:rsid w:val="00782A45"/>
    <w:rsid w:val="00782B04"/>
    <w:rsid w:val="00783914"/>
    <w:rsid w:val="007874D8"/>
    <w:rsid w:val="0078788D"/>
    <w:rsid w:val="0079057D"/>
    <w:rsid w:val="007908EA"/>
    <w:rsid w:val="00794AEB"/>
    <w:rsid w:val="007A3202"/>
    <w:rsid w:val="007A5174"/>
    <w:rsid w:val="007A5966"/>
    <w:rsid w:val="007D3628"/>
    <w:rsid w:val="007E3D00"/>
    <w:rsid w:val="007E4955"/>
    <w:rsid w:val="007E504F"/>
    <w:rsid w:val="007E521F"/>
    <w:rsid w:val="007F00CD"/>
    <w:rsid w:val="007F255D"/>
    <w:rsid w:val="00801D46"/>
    <w:rsid w:val="00805593"/>
    <w:rsid w:val="00806CA5"/>
    <w:rsid w:val="0081036F"/>
    <w:rsid w:val="00810C81"/>
    <w:rsid w:val="008119D4"/>
    <w:rsid w:val="0081307A"/>
    <w:rsid w:val="008234D5"/>
    <w:rsid w:val="00823D9E"/>
    <w:rsid w:val="0082481A"/>
    <w:rsid w:val="0082703C"/>
    <w:rsid w:val="00830F1B"/>
    <w:rsid w:val="00841FB0"/>
    <w:rsid w:val="00842FA1"/>
    <w:rsid w:val="00844A5D"/>
    <w:rsid w:val="00850909"/>
    <w:rsid w:val="0085096C"/>
    <w:rsid w:val="0085293A"/>
    <w:rsid w:val="0085359F"/>
    <w:rsid w:val="0087139C"/>
    <w:rsid w:val="008721D6"/>
    <w:rsid w:val="008726A9"/>
    <w:rsid w:val="00873F30"/>
    <w:rsid w:val="00875A91"/>
    <w:rsid w:val="008773FF"/>
    <w:rsid w:val="00880D08"/>
    <w:rsid w:val="008821AB"/>
    <w:rsid w:val="00887064"/>
    <w:rsid w:val="0088727B"/>
    <w:rsid w:val="00894720"/>
    <w:rsid w:val="008A6238"/>
    <w:rsid w:val="008A6C7A"/>
    <w:rsid w:val="008A7058"/>
    <w:rsid w:val="008D2042"/>
    <w:rsid w:val="008D21A2"/>
    <w:rsid w:val="008E44F1"/>
    <w:rsid w:val="008F3820"/>
    <w:rsid w:val="008F5A68"/>
    <w:rsid w:val="008F611D"/>
    <w:rsid w:val="00901087"/>
    <w:rsid w:val="0090307C"/>
    <w:rsid w:val="00905B74"/>
    <w:rsid w:val="00910079"/>
    <w:rsid w:val="00912030"/>
    <w:rsid w:val="00915610"/>
    <w:rsid w:val="009216DD"/>
    <w:rsid w:val="009254A8"/>
    <w:rsid w:val="00931ADD"/>
    <w:rsid w:val="00933E4D"/>
    <w:rsid w:val="00936B4F"/>
    <w:rsid w:val="00940CD8"/>
    <w:rsid w:val="00951B55"/>
    <w:rsid w:val="00953FE3"/>
    <w:rsid w:val="00954FDB"/>
    <w:rsid w:val="0095517F"/>
    <w:rsid w:val="00965024"/>
    <w:rsid w:val="00970E94"/>
    <w:rsid w:val="009716FB"/>
    <w:rsid w:val="00975446"/>
    <w:rsid w:val="009760E1"/>
    <w:rsid w:val="009802CA"/>
    <w:rsid w:val="00982994"/>
    <w:rsid w:val="00987A9B"/>
    <w:rsid w:val="00996D44"/>
    <w:rsid w:val="009B3B7B"/>
    <w:rsid w:val="009B4EBC"/>
    <w:rsid w:val="009C3319"/>
    <w:rsid w:val="009D04B4"/>
    <w:rsid w:val="009F264B"/>
    <w:rsid w:val="009F2F19"/>
    <w:rsid w:val="009F3908"/>
    <w:rsid w:val="009F550D"/>
    <w:rsid w:val="00A00220"/>
    <w:rsid w:val="00A01D44"/>
    <w:rsid w:val="00A040A4"/>
    <w:rsid w:val="00A051EE"/>
    <w:rsid w:val="00A0696A"/>
    <w:rsid w:val="00A10F17"/>
    <w:rsid w:val="00A15018"/>
    <w:rsid w:val="00A23026"/>
    <w:rsid w:val="00A23CC7"/>
    <w:rsid w:val="00A27A0B"/>
    <w:rsid w:val="00A35043"/>
    <w:rsid w:val="00A41079"/>
    <w:rsid w:val="00A424DD"/>
    <w:rsid w:val="00A44D89"/>
    <w:rsid w:val="00A46665"/>
    <w:rsid w:val="00A47D48"/>
    <w:rsid w:val="00A51015"/>
    <w:rsid w:val="00A54204"/>
    <w:rsid w:val="00A56D54"/>
    <w:rsid w:val="00A61A0C"/>
    <w:rsid w:val="00A66011"/>
    <w:rsid w:val="00A66A52"/>
    <w:rsid w:val="00A66B9D"/>
    <w:rsid w:val="00A677AB"/>
    <w:rsid w:val="00A70236"/>
    <w:rsid w:val="00A702D5"/>
    <w:rsid w:val="00A72D49"/>
    <w:rsid w:val="00A74C98"/>
    <w:rsid w:val="00A75831"/>
    <w:rsid w:val="00A76D47"/>
    <w:rsid w:val="00A77C20"/>
    <w:rsid w:val="00A8038F"/>
    <w:rsid w:val="00A83EFE"/>
    <w:rsid w:val="00A855AC"/>
    <w:rsid w:val="00A8566C"/>
    <w:rsid w:val="00A92E95"/>
    <w:rsid w:val="00A932EB"/>
    <w:rsid w:val="00A93313"/>
    <w:rsid w:val="00A93335"/>
    <w:rsid w:val="00A9715B"/>
    <w:rsid w:val="00AA1612"/>
    <w:rsid w:val="00AA4598"/>
    <w:rsid w:val="00AA691B"/>
    <w:rsid w:val="00AB4DB1"/>
    <w:rsid w:val="00AB59E3"/>
    <w:rsid w:val="00AC1FD3"/>
    <w:rsid w:val="00AC5FA3"/>
    <w:rsid w:val="00AC643B"/>
    <w:rsid w:val="00AC762F"/>
    <w:rsid w:val="00AD1E93"/>
    <w:rsid w:val="00AE0F52"/>
    <w:rsid w:val="00AE15E5"/>
    <w:rsid w:val="00B10187"/>
    <w:rsid w:val="00B10CB7"/>
    <w:rsid w:val="00B14294"/>
    <w:rsid w:val="00B17925"/>
    <w:rsid w:val="00B20BCA"/>
    <w:rsid w:val="00B21447"/>
    <w:rsid w:val="00B21D8B"/>
    <w:rsid w:val="00B24E60"/>
    <w:rsid w:val="00B258AA"/>
    <w:rsid w:val="00B3015C"/>
    <w:rsid w:val="00B353E9"/>
    <w:rsid w:val="00B359AD"/>
    <w:rsid w:val="00B36904"/>
    <w:rsid w:val="00B43891"/>
    <w:rsid w:val="00B43CE0"/>
    <w:rsid w:val="00B45977"/>
    <w:rsid w:val="00B47E6D"/>
    <w:rsid w:val="00B56029"/>
    <w:rsid w:val="00B56271"/>
    <w:rsid w:val="00B63620"/>
    <w:rsid w:val="00B723C6"/>
    <w:rsid w:val="00B77596"/>
    <w:rsid w:val="00B90BFB"/>
    <w:rsid w:val="00B9360C"/>
    <w:rsid w:val="00BA40B1"/>
    <w:rsid w:val="00BA5939"/>
    <w:rsid w:val="00BA5CA0"/>
    <w:rsid w:val="00BB1B9F"/>
    <w:rsid w:val="00BB5F24"/>
    <w:rsid w:val="00BB5FC2"/>
    <w:rsid w:val="00BB718B"/>
    <w:rsid w:val="00BC330F"/>
    <w:rsid w:val="00BC3F8D"/>
    <w:rsid w:val="00BC40E3"/>
    <w:rsid w:val="00BD30FE"/>
    <w:rsid w:val="00BD42F3"/>
    <w:rsid w:val="00BD7FA3"/>
    <w:rsid w:val="00BF0832"/>
    <w:rsid w:val="00BF11A0"/>
    <w:rsid w:val="00BF4547"/>
    <w:rsid w:val="00BF696B"/>
    <w:rsid w:val="00C04A92"/>
    <w:rsid w:val="00C10DDE"/>
    <w:rsid w:val="00C1109E"/>
    <w:rsid w:val="00C117B9"/>
    <w:rsid w:val="00C1447D"/>
    <w:rsid w:val="00C15B67"/>
    <w:rsid w:val="00C16C1A"/>
    <w:rsid w:val="00C22539"/>
    <w:rsid w:val="00C23A11"/>
    <w:rsid w:val="00C23A40"/>
    <w:rsid w:val="00C308B8"/>
    <w:rsid w:val="00C36D60"/>
    <w:rsid w:val="00C41EDD"/>
    <w:rsid w:val="00C420D5"/>
    <w:rsid w:val="00C42678"/>
    <w:rsid w:val="00C512AB"/>
    <w:rsid w:val="00C5294A"/>
    <w:rsid w:val="00C52D6D"/>
    <w:rsid w:val="00C60B4D"/>
    <w:rsid w:val="00C61EE7"/>
    <w:rsid w:val="00C64D5A"/>
    <w:rsid w:val="00C67AFF"/>
    <w:rsid w:val="00C70CAA"/>
    <w:rsid w:val="00C72300"/>
    <w:rsid w:val="00C72C62"/>
    <w:rsid w:val="00C732F2"/>
    <w:rsid w:val="00C74A37"/>
    <w:rsid w:val="00C90F33"/>
    <w:rsid w:val="00C918D2"/>
    <w:rsid w:val="00C93A88"/>
    <w:rsid w:val="00C97E71"/>
    <w:rsid w:val="00CA0253"/>
    <w:rsid w:val="00CA08EF"/>
    <w:rsid w:val="00CA6240"/>
    <w:rsid w:val="00CA7B31"/>
    <w:rsid w:val="00CB0457"/>
    <w:rsid w:val="00CB0B8A"/>
    <w:rsid w:val="00CB47AA"/>
    <w:rsid w:val="00CB59B8"/>
    <w:rsid w:val="00CB74C3"/>
    <w:rsid w:val="00CC40CC"/>
    <w:rsid w:val="00CC4682"/>
    <w:rsid w:val="00CD2C4A"/>
    <w:rsid w:val="00CD3BA0"/>
    <w:rsid w:val="00CD4490"/>
    <w:rsid w:val="00CE33C0"/>
    <w:rsid w:val="00CE5AEC"/>
    <w:rsid w:val="00CF395E"/>
    <w:rsid w:val="00CF5560"/>
    <w:rsid w:val="00D028DE"/>
    <w:rsid w:val="00D04EC6"/>
    <w:rsid w:val="00D06C5C"/>
    <w:rsid w:val="00D27AE2"/>
    <w:rsid w:val="00D27C0B"/>
    <w:rsid w:val="00D31658"/>
    <w:rsid w:val="00D32B47"/>
    <w:rsid w:val="00D3460A"/>
    <w:rsid w:val="00D372C8"/>
    <w:rsid w:val="00D37BBF"/>
    <w:rsid w:val="00D570AF"/>
    <w:rsid w:val="00D63E5C"/>
    <w:rsid w:val="00D7301D"/>
    <w:rsid w:val="00D7599B"/>
    <w:rsid w:val="00D77227"/>
    <w:rsid w:val="00D81A36"/>
    <w:rsid w:val="00D8233C"/>
    <w:rsid w:val="00D85293"/>
    <w:rsid w:val="00D92CA5"/>
    <w:rsid w:val="00D9443C"/>
    <w:rsid w:val="00DA2847"/>
    <w:rsid w:val="00DA2D0E"/>
    <w:rsid w:val="00DA4D1F"/>
    <w:rsid w:val="00DB3F7D"/>
    <w:rsid w:val="00DB44FD"/>
    <w:rsid w:val="00DB5B1A"/>
    <w:rsid w:val="00DB6E67"/>
    <w:rsid w:val="00DC051D"/>
    <w:rsid w:val="00DD0E05"/>
    <w:rsid w:val="00DE1AA3"/>
    <w:rsid w:val="00DE52AE"/>
    <w:rsid w:val="00DE61DE"/>
    <w:rsid w:val="00DE7CC0"/>
    <w:rsid w:val="00DF5A4C"/>
    <w:rsid w:val="00E001F1"/>
    <w:rsid w:val="00E07E38"/>
    <w:rsid w:val="00E1241C"/>
    <w:rsid w:val="00E15880"/>
    <w:rsid w:val="00E22677"/>
    <w:rsid w:val="00E31308"/>
    <w:rsid w:val="00E42E27"/>
    <w:rsid w:val="00E44CFF"/>
    <w:rsid w:val="00E50FA7"/>
    <w:rsid w:val="00E5166C"/>
    <w:rsid w:val="00E529CC"/>
    <w:rsid w:val="00E530C1"/>
    <w:rsid w:val="00E53F7A"/>
    <w:rsid w:val="00E559E5"/>
    <w:rsid w:val="00E57065"/>
    <w:rsid w:val="00E621B9"/>
    <w:rsid w:val="00E629EB"/>
    <w:rsid w:val="00E674BC"/>
    <w:rsid w:val="00E72253"/>
    <w:rsid w:val="00E724A5"/>
    <w:rsid w:val="00E73E94"/>
    <w:rsid w:val="00E82A37"/>
    <w:rsid w:val="00E9105E"/>
    <w:rsid w:val="00E913C9"/>
    <w:rsid w:val="00E92BB6"/>
    <w:rsid w:val="00E939BC"/>
    <w:rsid w:val="00E93A0C"/>
    <w:rsid w:val="00E96D2F"/>
    <w:rsid w:val="00EA0600"/>
    <w:rsid w:val="00EA08CD"/>
    <w:rsid w:val="00EA1FBB"/>
    <w:rsid w:val="00EA2E8A"/>
    <w:rsid w:val="00EA3123"/>
    <w:rsid w:val="00EA7AEE"/>
    <w:rsid w:val="00EB5937"/>
    <w:rsid w:val="00EC349F"/>
    <w:rsid w:val="00EC3B5E"/>
    <w:rsid w:val="00EC70BF"/>
    <w:rsid w:val="00ED259D"/>
    <w:rsid w:val="00ED38AE"/>
    <w:rsid w:val="00ED6761"/>
    <w:rsid w:val="00EE17C5"/>
    <w:rsid w:val="00EE7997"/>
    <w:rsid w:val="00EF0EE0"/>
    <w:rsid w:val="00EF5C47"/>
    <w:rsid w:val="00F002B6"/>
    <w:rsid w:val="00F0130A"/>
    <w:rsid w:val="00F01E79"/>
    <w:rsid w:val="00F0508F"/>
    <w:rsid w:val="00F10F76"/>
    <w:rsid w:val="00F1248C"/>
    <w:rsid w:val="00F1570F"/>
    <w:rsid w:val="00F160AD"/>
    <w:rsid w:val="00F164C8"/>
    <w:rsid w:val="00F215D0"/>
    <w:rsid w:val="00F23669"/>
    <w:rsid w:val="00F25F21"/>
    <w:rsid w:val="00F30837"/>
    <w:rsid w:val="00F335D5"/>
    <w:rsid w:val="00F335F8"/>
    <w:rsid w:val="00F34332"/>
    <w:rsid w:val="00F3765F"/>
    <w:rsid w:val="00F404A2"/>
    <w:rsid w:val="00F416A2"/>
    <w:rsid w:val="00F43A48"/>
    <w:rsid w:val="00F43FBF"/>
    <w:rsid w:val="00F44117"/>
    <w:rsid w:val="00F50C23"/>
    <w:rsid w:val="00F52A1C"/>
    <w:rsid w:val="00F606F2"/>
    <w:rsid w:val="00F62A42"/>
    <w:rsid w:val="00F66391"/>
    <w:rsid w:val="00F822F6"/>
    <w:rsid w:val="00F82E55"/>
    <w:rsid w:val="00F84E11"/>
    <w:rsid w:val="00F87185"/>
    <w:rsid w:val="00F9026F"/>
    <w:rsid w:val="00F90AF6"/>
    <w:rsid w:val="00F91D15"/>
    <w:rsid w:val="00F92FE0"/>
    <w:rsid w:val="00F94AAC"/>
    <w:rsid w:val="00F94B74"/>
    <w:rsid w:val="00F96D55"/>
    <w:rsid w:val="00FA0EF0"/>
    <w:rsid w:val="00FA42EA"/>
    <w:rsid w:val="00FA639B"/>
    <w:rsid w:val="00FB1831"/>
    <w:rsid w:val="00FB6C5F"/>
    <w:rsid w:val="00FB79CD"/>
    <w:rsid w:val="00FC1D2C"/>
    <w:rsid w:val="00FD1888"/>
    <w:rsid w:val="00FD2904"/>
    <w:rsid w:val="00FD2D2E"/>
    <w:rsid w:val="00FD384D"/>
    <w:rsid w:val="00FD4CE3"/>
    <w:rsid w:val="00FD6EC1"/>
    <w:rsid w:val="00FD7FC3"/>
    <w:rsid w:val="00FD7FF5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AD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28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160AD"/>
    <w:pPr>
      <w:keepNext/>
      <w:keepLines/>
      <w:spacing w:before="340" w:after="330" w:line="578" w:lineRule="auto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6F7B48"/>
    <w:pPr>
      <w:keepNext/>
      <w:keepLines/>
      <w:spacing w:line="360" w:lineRule="auto"/>
      <w:ind w:firstLineChars="0" w:firstLine="0"/>
      <w:jc w:val="left"/>
      <w:outlineLvl w:val="1"/>
    </w:pPr>
    <w:rPr>
      <w:rFonts w:asciiTheme="majorHAnsi" w:eastAsia="华文中宋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6F7B48"/>
    <w:pPr>
      <w:keepNext/>
      <w:keepLines/>
      <w:spacing w:line="360" w:lineRule="auto"/>
      <w:ind w:firstLineChars="0" w:firstLine="0"/>
      <w:outlineLvl w:val="2"/>
    </w:pPr>
    <w:rPr>
      <w:rFonts w:eastAsia="华文中宋"/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F7B48"/>
    <w:pPr>
      <w:keepNext/>
      <w:keepLines/>
      <w:spacing w:line="360" w:lineRule="auto"/>
      <w:ind w:firstLineChars="0" w:firstLine="0"/>
      <w:outlineLvl w:val="3"/>
    </w:pPr>
    <w:rPr>
      <w:rFonts w:asciiTheme="majorHAnsi" w:eastAsia="华文中宋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0307C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90307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A0C"/>
    <w:rPr>
      <w:sz w:val="18"/>
      <w:szCs w:val="18"/>
    </w:rPr>
  </w:style>
  <w:style w:type="paragraph" w:styleId="a5">
    <w:name w:val="List Paragraph"/>
    <w:basedOn w:val="a"/>
    <w:uiPriority w:val="34"/>
    <w:qFormat/>
    <w:rsid w:val="0090307C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F160AD"/>
    <w:rPr>
      <w:rFonts w:ascii="Times New Roman" w:eastAsia="华文中宋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7B48"/>
    <w:rPr>
      <w:rFonts w:asciiTheme="majorHAnsi" w:eastAsia="华文中宋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F7B48"/>
    <w:rPr>
      <w:rFonts w:ascii="Times New Roman" w:eastAsia="华文中宋" w:hAnsi="Times New Roman" w:cs="Times New Roman"/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rsid w:val="006F7B48"/>
    <w:rPr>
      <w:rFonts w:asciiTheme="majorHAnsi" w:eastAsia="华文中宋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0307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90307C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7599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7599B"/>
  </w:style>
  <w:style w:type="paragraph" w:styleId="20">
    <w:name w:val="toc 2"/>
    <w:basedOn w:val="a"/>
    <w:next w:val="a"/>
    <w:autoRedefine/>
    <w:uiPriority w:val="39"/>
    <w:unhideWhenUsed/>
    <w:rsid w:val="00C512AB"/>
    <w:pPr>
      <w:tabs>
        <w:tab w:val="left" w:pos="1260"/>
        <w:tab w:val="right" w:leader="dot" w:pos="8296"/>
      </w:tabs>
      <w:ind w:leftChars="200" w:left="560" w:firstLine="560"/>
      <w:jc w:val="distribute"/>
    </w:pPr>
  </w:style>
  <w:style w:type="character" w:styleId="a6">
    <w:name w:val="Hyperlink"/>
    <w:basedOn w:val="a0"/>
    <w:uiPriority w:val="99"/>
    <w:unhideWhenUsed/>
    <w:rsid w:val="00D7599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759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7599B"/>
    <w:rPr>
      <w:rFonts w:ascii="Times New Roman" w:eastAsia="仿宋_GB2312" w:hAnsi="Times New Roman" w:cs="Times New Roman"/>
      <w:sz w:val="18"/>
      <w:szCs w:val="18"/>
    </w:rPr>
  </w:style>
  <w:style w:type="paragraph" w:styleId="a8">
    <w:name w:val="No Spacing"/>
    <w:uiPriority w:val="1"/>
    <w:qFormat/>
    <w:rsid w:val="00C512A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styleId="a9">
    <w:name w:val="FollowedHyperlink"/>
    <w:basedOn w:val="a0"/>
    <w:uiPriority w:val="99"/>
    <w:semiHidden/>
    <w:unhideWhenUsed/>
    <w:rsid w:val="003021E5"/>
    <w:rPr>
      <w:color w:val="800080" w:themeColor="followedHyperlink"/>
      <w:u w:val="single"/>
    </w:rPr>
  </w:style>
  <w:style w:type="paragraph" w:styleId="30">
    <w:name w:val="toc 3"/>
    <w:basedOn w:val="a"/>
    <w:next w:val="a"/>
    <w:autoRedefine/>
    <w:uiPriority w:val="39"/>
    <w:unhideWhenUsed/>
    <w:rsid w:val="006F425C"/>
    <w:pPr>
      <w:tabs>
        <w:tab w:val="right" w:leader="dot" w:pos="8296"/>
      </w:tabs>
      <w:spacing w:line="360" w:lineRule="auto"/>
      <w:ind w:leftChars="400" w:left="1120" w:firstLine="560"/>
    </w:pPr>
  </w:style>
  <w:style w:type="character" w:styleId="aa">
    <w:name w:val="annotation reference"/>
    <w:basedOn w:val="a0"/>
    <w:uiPriority w:val="99"/>
    <w:semiHidden/>
    <w:unhideWhenUsed/>
    <w:rsid w:val="00494CCF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494CCF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494CCF"/>
    <w:rPr>
      <w:rFonts w:ascii="Times New Roman" w:eastAsia="仿宋_GB2312" w:hAnsi="Times New Roman" w:cs="Times New Roman"/>
      <w:sz w:val="28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94CCF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494CCF"/>
    <w:rPr>
      <w:rFonts w:ascii="Times New Roman" w:eastAsia="仿宋_GB2312" w:hAnsi="Times New Roman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AD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28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160AD"/>
    <w:pPr>
      <w:keepNext/>
      <w:keepLines/>
      <w:spacing w:before="340" w:after="330" w:line="578" w:lineRule="auto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6F7B48"/>
    <w:pPr>
      <w:keepNext/>
      <w:keepLines/>
      <w:spacing w:line="360" w:lineRule="auto"/>
      <w:ind w:firstLineChars="0" w:firstLine="0"/>
      <w:jc w:val="left"/>
      <w:outlineLvl w:val="1"/>
    </w:pPr>
    <w:rPr>
      <w:rFonts w:asciiTheme="majorHAnsi" w:eastAsia="华文中宋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6F7B48"/>
    <w:pPr>
      <w:keepNext/>
      <w:keepLines/>
      <w:spacing w:line="360" w:lineRule="auto"/>
      <w:ind w:firstLineChars="0" w:firstLine="0"/>
      <w:outlineLvl w:val="2"/>
    </w:pPr>
    <w:rPr>
      <w:rFonts w:eastAsia="华文中宋"/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F7B48"/>
    <w:pPr>
      <w:keepNext/>
      <w:keepLines/>
      <w:spacing w:line="360" w:lineRule="auto"/>
      <w:ind w:firstLineChars="0" w:firstLine="0"/>
      <w:outlineLvl w:val="3"/>
    </w:pPr>
    <w:rPr>
      <w:rFonts w:asciiTheme="majorHAnsi" w:eastAsia="华文中宋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0307C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90307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A0C"/>
    <w:rPr>
      <w:sz w:val="18"/>
      <w:szCs w:val="18"/>
    </w:rPr>
  </w:style>
  <w:style w:type="paragraph" w:styleId="a5">
    <w:name w:val="List Paragraph"/>
    <w:basedOn w:val="a"/>
    <w:uiPriority w:val="34"/>
    <w:qFormat/>
    <w:rsid w:val="0090307C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F160AD"/>
    <w:rPr>
      <w:rFonts w:ascii="Times New Roman" w:eastAsia="华文中宋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7B48"/>
    <w:rPr>
      <w:rFonts w:asciiTheme="majorHAnsi" w:eastAsia="华文中宋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F7B48"/>
    <w:rPr>
      <w:rFonts w:ascii="Times New Roman" w:eastAsia="华文中宋" w:hAnsi="Times New Roman" w:cs="Times New Roman"/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rsid w:val="006F7B48"/>
    <w:rPr>
      <w:rFonts w:asciiTheme="majorHAnsi" w:eastAsia="华文中宋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0307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90307C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7599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7599B"/>
  </w:style>
  <w:style w:type="paragraph" w:styleId="20">
    <w:name w:val="toc 2"/>
    <w:basedOn w:val="a"/>
    <w:next w:val="a"/>
    <w:autoRedefine/>
    <w:uiPriority w:val="39"/>
    <w:unhideWhenUsed/>
    <w:rsid w:val="00C512AB"/>
    <w:pPr>
      <w:tabs>
        <w:tab w:val="left" w:pos="1260"/>
        <w:tab w:val="right" w:leader="dot" w:pos="8296"/>
      </w:tabs>
      <w:ind w:leftChars="200" w:left="560" w:firstLine="560"/>
      <w:jc w:val="distribute"/>
    </w:pPr>
  </w:style>
  <w:style w:type="character" w:styleId="a6">
    <w:name w:val="Hyperlink"/>
    <w:basedOn w:val="a0"/>
    <w:uiPriority w:val="99"/>
    <w:unhideWhenUsed/>
    <w:rsid w:val="00D7599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759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7599B"/>
    <w:rPr>
      <w:rFonts w:ascii="Times New Roman" w:eastAsia="仿宋_GB2312" w:hAnsi="Times New Roman" w:cs="Times New Roman"/>
      <w:sz w:val="18"/>
      <w:szCs w:val="18"/>
    </w:rPr>
  </w:style>
  <w:style w:type="paragraph" w:styleId="a8">
    <w:name w:val="No Spacing"/>
    <w:uiPriority w:val="1"/>
    <w:qFormat/>
    <w:rsid w:val="00C512A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styleId="a9">
    <w:name w:val="FollowedHyperlink"/>
    <w:basedOn w:val="a0"/>
    <w:uiPriority w:val="99"/>
    <w:semiHidden/>
    <w:unhideWhenUsed/>
    <w:rsid w:val="003021E5"/>
    <w:rPr>
      <w:color w:val="800080" w:themeColor="followedHyperlink"/>
      <w:u w:val="single"/>
    </w:rPr>
  </w:style>
  <w:style w:type="paragraph" w:styleId="30">
    <w:name w:val="toc 3"/>
    <w:basedOn w:val="a"/>
    <w:next w:val="a"/>
    <w:autoRedefine/>
    <w:uiPriority w:val="39"/>
    <w:unhideWhenUsed/>
    <w:rsid w:val="006F425C"/>
    <w:pPr>
      <w:tabs>
        <w:tab w:val="right" w:leader="dot" w:pos="8296"/>
      </w:tabs>
      <w:spacing w:line="360" w:lineRule="auto"/>
      <w:ind w:leftChars="400" w:left="1120" w:firstLine="560"/>
    </w:pPr>
  </w:style>
  <w:style w:type="character" w:styleId="aa">
    <w:name w:val="annotation reference"/>
    <w:basedOn w:val="a0"/>
    <w:uiPriority w:val="99"/>
    <w:semiHidden/>
    <w:unhideWhenUsed/>
    <w:rsid w:val="00494CCF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494CCF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494CCF"/>
    <w:rPr>
      <w:rFonts w:ascii="Times New Roman" w:eastAsia="仿宋_GB2312" w:hAnsi="Times New Roman" w:cs="Times New Roman"/>
      <w:sz w:val="28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94CCF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494CCF"/>
    <w:rPr>
      <w:rFonts w:ascii="Times New Roman" w:eastAsia="仿宋_GB2312" w:hAnsi="Times New Roman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image" Target="media/image1.jpeg"/>
  <Relationship Id="rId16" Type="http://schemas.openxmlformats.org/officeDocument/2006/relationships/hyperlink" TargetMode="External" Target="http://jym.ncss.org.cn/login.html"/>
  <Relationship Id="rId17" Type="http://schemas.openxmlformats.org/officeDocument/2006/relationships/image" Target="media/image2.png"/>
  <Relationship Id="rId18" Type="http://schemas.openxmlformats.org/officeDocument/2006/relationships/image" Target="media/image3.png"/>
  <Relationship Id="rId19" Type="http://schemas.openxmlformats.org/officeDocument/2006/relationships/image" Target="media/image4.png"/>
  <Relationship Id="rId2" Type="http://schemas.openxmlformats.org/officeDocument/2006/relationships/numbering" Target="numbering.xml"/>
  <Relationship Id="rId20" Type="http://schemas.openxmlformats.org/officeDocument/2006/relationships/image" Target="media/image5.png"/>
  <Relationship Id="rId21" Type="http://schemas.openxmlformats.org/officeDocument/2006/relationships/image" Target="media/image6.png"/>
  <Relationship Id="rId22" Type="http://schemas.openxmlformats.org/officeDocument/2006/relationships/image" Target="media/image7.png"/>
  <Relationship Id="rId23" Type="http://schemas.openxmlformats.org/officeDocument/2006/relationships/image" Target="media/image8.png"/>
  <Relationship Id="rId24" Type="http://schemas.openxmlformats.org/officeDocument/2006/relationships/image" Target="media/image9.png"/>
  <Relationship Id="rId25" Type="http://schemas.openxmlformats.org/officeDocument/2006/relationships/image" Target="media/image10.png"/>
  <Relationship Id="rId26" Type="http://schemas.openxmlformats.org/officeDocument/2006/relationships/image" Target="media/image11.png"/>
  <Relationship Id="rId27" Type="http://schemas.openxmlformats.org/officeDocument/2006/relationships/image" Target="media/image12.png"/>
  <Relationship Id="rId28" Type="http://schemas.openxmlformats.org/officeDocument/2006/relationships/image" Target="media/image13.png"/>
  <Relationship Id="rId29" Type="http://schemas.openxmlformats.org/officeDocument/2006/relationships/image" Target="media/image14.png"/>
  <Relationship Id="rId3" Type="http://schemas.openxmlformats.org/officeDocument/2006/relationships/styles" Target="styles.xml"/>
  <Relationship Id="rId30" Type="http://schemas.openxmlformats.org/officeDocument/2006/relationships/image" Target="media/image15.png"/>
  <Relationship Id="rId31" Type="http://schemas.openxmlformats.org/officeDocument/2006/relationships/image" Target="media/image16.png"/>
  <Relationship Id="rId32" Type="http://schemas.openxmlformats.org/officeDocument/2006/relationships/image" Target="media/image17.png"/>
  <Relationship Id="rId33" Type="http://schemas.openxmlformats.org/officeDocument/2006/relationships/image" Target="media/image18.png"/>
  <Relationship Id="rId34" Type="http://schemas.openxmlformats.org/officeDocument/2006/relationships/image" Target="media/image19.png"/>
  <Relationship Id="rId35" Type="http://schemas.openxmlformats.org/officeDocument/2006/relationships/image" Target="media/image20.png"/>
  <Relationship Id="rId36" Type="http://schemas.openxmlformats.org/officeDocument/2006/relationships/image" Target="media/image21.png"/>
  <Relationship Id="rId37" Type="http://schemas.openxmlformats.org/officeDocument/2006/relationships/image" Target="media/image22.png"/>
  <Relationship Id="rId38" Type="http://schemas.openxmlformats.org/officeDocument/2006/relationships/image" Target="media/image23.png"/>
  <Relationship Id="rId39" Type="http://schemas.openxmlformats.org/officeDocument/2006/relationships/image" Target="media/image24.png"/>
  <Relationship Id="rId4" Type="http://schemas.microsoft.com/office/2007/relationships/stylesWithEffects" Target="stylesWithEffects.xml"/>
  <Relationship Id="rId40" Type="http://schemas.openxmlformats.org/officeDocument/2006/relationships/image" Target="media/image25.png"/>
  <Relationship Id="rId41" Type="http://schemas.openxmlformats.org/officeDocument/2006/relationships/image" Target="media/image26.png"/>
  <Relationship Id="rId42" Type="http://schemas.openxmlformats.org/officeDocument/2006/relationships/image" Target="media/image27.png"/>
  <Relationship Id="rId43" Type="http://schemas.openxmlformats.org/officeDocument/2006/relationships/footer" Target="footer4.xml"/>
  <Relationship Id="rId44" Type="http://schemas.openxmlformats.org/officeDocument/2006/relationships/fontTable" Target="fontTable.xml"/>
  <Relationship Id="rId45" Type="http://schemas.openxmlformats.org/officeDocument/2006/relationships/theme" Target="theme/theme1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0D35-723A-4B31-8975-3AD21EED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2014-03-26T05:47:00Z</dcterms:created>
  <dc:creator>lenovo</dc:creator>
  <lastModifiedBy>lenovo</lastModifiedBy>
  <dcterms:modified xsi:type="dcterms:W3CDTF">2014-03-26T05:59:00Z</dcterms:modified>
  <revision>11</revision>
</coreProperties>
</file>